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Металлорукав d25, 50м.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