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</w:t>
      </w:r>
      <w:r w:rsidRPr="00473013">
        <w:rPr>
          <w:rFonts w:eastAsia="Times New Roman"/>
        </w:rPr>
        <w:t>: Клещи обжимные для зачистки витой пары и обжима коннекторов RJ-45, RJ-11/12.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