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10815–ОАОФ/1/10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</w:t>
      </w:r>
      <w:r w:rsidRPr="00473013">
        <w:rPr>
          <w:rFonts w:eastAsia="Times New Roman"/>
        </w:rPr>
        <w:t>: ГАЗ 2705 грузовой фургон, марка: ГАЗ, модель: 2705, год изготовления: 2008, VIN: X9627050080619552, ПТС: 1333631748, г/н: X186AH197, двигатель №: 83079411, мощность двигателя, л. с. (кВт): 124 (91), кузов №: 27050080395505..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