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Формовочный станок..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