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10769–ОАОФ/2/1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«1» сентября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10769-ОАОФ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Калякин Дмитрий Викторович;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59/530 долей в праве общей долевой собственности на нежилое помещение: кадастровый номер: 52:18:0040185:154, площадь 61,8 кв.м., адрес (местоположение) объекта: Нижегородская область, г Нижний Новгород, р-н Автозаводский, ул Бурденко, д 20, пом 2.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789 660.00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А43-31116/2022.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Калякин Дмитрий Викторович.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«27» июля 2026г.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«31» августа 2026г.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«01» сентября 2026г.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«01» сентября 2026г. 15:00:00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