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Кочубеева Татьяна Леонидовна;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Марка , модель ТС: BMW 318I
VIN: X4XPF78420E711721
Тип ТС: Легковой автомобиль
Год выпуска: 2011
Категория: B
Гос. рег. знак: H360KC60
Модель, номер двигателя: N46B20BZ A676J088
Цвет: Серый.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743 847.00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№А52-3498/2025.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Псковской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Кочубеева Татьяна Леонидовна.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июля 2026г. 00:01:00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августа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(Потапова Ирина Александровна)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Потапова Ирина Александровна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