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10750–ОАОФ/1/1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Бакланов Евгений Викторович;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NISSAN модель Qashqai. Год выпуска: 2007. VIN-номер SJNFBNJ10U1161489 (является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А03-4123/2025.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Бакланов Евгений Викторович.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«02» июля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«06» августа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июля 2026 года, время:  09:23:14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Сорока Александр Николаевич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ИНН:234991716153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июля 2026 года, время:  09:23:14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Сорока Александр Николаевич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ИНН:234991716153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нет задатка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