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498BF2A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257FB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586EDE34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B00F95" w:rsidRPr="00B00F95">
        <w:rPr>
          <w:rFonts w:ascii="Times New Roman" w:hAnsi="Times New Roman" w:cs="Times New Roman"/>
          <w:sz w:val="22"/>
          <w:szCs w:val="22"/>
          <w:lang w:val="ru-RU"/>
        </w:rPr>
        <w:t>Воробьева Анна Эдгаровна (08.03.2003 года рождения; место рождения: с. Вад Вадского района Нижегородской области; ИНН: 520601459204; СНИЛС: 143-826-155 61; адрес: 607220, Нижегородская область, г. Арзамас, ул. 9 Мая, д. 23, кв. 6, ком. 14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действующей на основании определения Арбитражного суда Нижегородской области по делу № А43-</w:t>
      </w:r>
      <w:r w:rsidR="00B00F95">
        <w:rPr>
          <w:rFonts w:ascii="Times New Roman" w:hAnsi="Times New Roman" w:cs="Times New Roman"/>
          <w:sz w:val="22"/>
          <w:szCs w:val="22"/>
          <w:lang w:val="ru-RU"/>
        </w:rPr>
        <w:t>17178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 xml:space="preserve">/2025 от </w:t>
      </w:r>
      <w:r w:rsidR="00B00F95">
        <w:rPr>
          <w:rFonts w:ascii="Times New Roman" w:hAnsi="Times New Roman" w:cs="Times New Roman"/>
          <w:sz w:val="22"/>
          <w:szCs w:val="22"/>
          <w:lang w:val="ru-RU"/>
        </w:rPr>
        <w:t>18.08</w:t>
      </w:r>
      <w:r w:rsidR="00F236AE" w:rsidRPr="00F236AE">
        <w:rPr>
          <w:rFonts w:ascii="Times New Roman" w:hAnsi="Times New Roman" w:cs="Times New Roman"/>
          <w:sz w:val="22"/>
          <w:szCs w:val="22"/>
          <w:lang w:val="ru-RU"/>
        </w:rPr>
        <w:t xml:space="preserve">.2025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2088E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61A832A4" w14:textId="77777777" w:rsidR="00B00F95" w:rsidRPr="00B00F95" w:rsidRDefault="00B00F95" w:rsidP="00B00F9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00F95">
        <w:rPr>
          <w:rFonts w:ascii="Times New Roman" w:hAnsi="Times New Roman" w:cs="Times New Roman"/>
          <w:sz w:val="22"/>
          <w:szCs w:val="22"/>
          <w:lang w:val="ru-RU" w:eastAsia="en-GB"/>
        </w:rPr>
        <w:t>1/3 доля в праве общей долевой собственности на жилой дом с земельным участком:</w:t>
      </w:r>
    </w:p>
    <w:p w14:paraId="0CABA01D" w14:textId="77777777" w:rsidR="00B00F95" w:rsidRPr="00B00F95" w:rsidRDefault="00B00F95" w:rsidP="00B00F9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00F95">
        <w:rPr>
          <w:rFonts w:ascii="Times New Roman" w:hAnsi="Times New Roman" w:cs="Times New Roman"/>
          <w:sz w:val="22"/>
          <w:szCs w:val="22"/>
          <w:lang w:val="ru-RU" w:eastAsia="en-GB"/>
        </w:rPr>
        <w:t>- 1/3 доля в праве общей долевой собственности на жилой дом с кадастровым номером: 52:42:0110006:514; площадь: 42,1 кв. м.; адрес (местоположение) объекта: Нижегородская область, Вадский район, с. Дубенское, ул. Дубенская, д.4, без координат границ;</w:t>
      </w:r>
    </w:p>
    <w:p w14:paraId="106D3353" w14:textId="2F2A268B" w:rsidR="007C78B9" w:rsidRPr="00C2677E" w:rsidRDefault="00B00F95" w:rsidP="00B00F9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00F95">
        <w:rPr>
          <w:rFonts w:ascii="Times New Roman" w:hAnsi="Times New Roman" w:cs="Times New Roman"/>
          <w:sz w:val="22"/>
          <w:szCs w:val="22"/>
          <w:lang w:val="ru-RU" w:eastAsia="en-GB"/>
        </w:rPr>
        <w:t>- 1/3 доля в праве общей долевой собственности на земельный участок с кадастровым номером: 52:42:0110006:4; площадь: 1619 кв.м.; адрес (местоположение) объекта: Российская Федерация, Нижегородская обл, Вадский муниципальный район, сельское поселение Дубенский сельсовет, с Дубенское, ул Дубенская, земельный участок 4; Виды разрешенного использования объекта недвижимости: Для ведения личного подсобного хозяйства, без координат границ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7BDAFB5B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B00F95" w:rsidRPr="00B00F95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область, Вадский район, с. Дубенское, ул. Дубенская, д.4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 xml:space="preserve">реходит на Покупателя с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lastRenderedPageBreak/>
        <w:t>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1F389A0A" w:rsidR="000846FB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597A2E66" w14:textId="1279E46D" w:rsidR="001465E7" w:rsidRPr="001465E7" w:rsidRDefault="001465E7" w:rsidP="001465E7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030D3">
        <w:rPr>
          <w:rFonts w:ascii="Times New Roman" w:hAnsi="Times New Roman" w:cs="Times New Roman"/>
          <w:sz w:val="22"/>
          <w:szCs w:val="22"/>
          <w:lang w:val="ru-RU"/>
        </w:rPr>
        <w:t>Продавец не несет риски отказа нотариального удостоверения настоящей сделки, а также отказа органов государственной регистрации в регистрации настоящего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1101E507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10BBF2D2" w14:textId="66B757B0" w:rsidR="004F1913" w:rsidRPr="004F1913" w:rsidRDefault="004F1913" w:rsidP="004F1913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606D352E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четырех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B63B4C" w14:textId="77777777" w:rsidR="00B00F95" w:rsidRDefault="00B00F95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00F9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Воробьева Анна Эдгаровна </w:t>
            </w:r>
          </w:p>
          <w:p w14:paraId="02F7B550" w14:textId="578BF980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B00F95" w:rsidRPr="00B00F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520601459204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СНИЛС </w:t>
            </w:r>
            <w:r w:rsidR="00B00F95" w:rsidRPr="00B00F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143-826-155 61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73F36ACB" w14:textId="3B971CE0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адрес: </w:t>
            </w:r>
            <w:r w:rsidR="00B00F95" w:rsidRPr="00B00F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607220, Нижегородская область, г. Арзамас, ул. 9 Мая, д. 23, кв. 6, ком. 14</w:t>
            </w: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C54D872" w14:textId="53CB3D3C" w:rsidR="00F236AE" w:rsidRPr="00B20207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02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№ </w:t>
            </w:r>
            <w:r w:rsidR="00B00F95" w:rsidRPr="00B00F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40817810650205569931</w:t>
            </w:r>
          </w:p>
          <w:p w14:paraId="3E007125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ПАО «Совкомбанк»,</w:t>
            </w:r>
          </w:p>
          <w:p w14:paraId="32016937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7B2E3579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6C662A3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73C2CE78" w14:textId="77777777" w:rsidR="00F236AE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3C8FA23" w14:textId="1377C7D5" w:rsidR="00EA2141" w:rsidRPr="00F236AE" w:rsidRDefault="00F236AE" w:rsidP="00F236A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236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9E25" w14:textId="77777777" w:rsidR="00DA0137" w:rsidRDefault="00DA0137" w:rsidP="004C400D">
      <w:r>
        <w:separator/>
      </w:r>
    </w:p>
  </w:endnote>
  <w:endnote w:type="continuationSeparator" w:id="0">
    <w:p w14:paraId="1D124309" w14:textId="77777777" w:rsidR="00DA0137" w:rsidRDefault="00DA0137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AA59" w14:textId="77777777" w:rsidR="00DA0137" w:rsidRDefault="00DA0137" w:rsidP="004C400D">
      <w:r>
        <w:separator/>
      </w:r>
    </w:p>
  </w:footnote>
  <w:footnote w:type="continuationSeparator" w:id="0">
    <w:p w14:paraId="4E5D8BB9" w14:textId="77777777" w:rsidR="00DA0137" w:rsidRDefault="00DA0137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465E7"/>
    <w:rsid w:val="001822F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57FBE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64F48"/>
    <w:rsid w:val="00472497"/>
    <w:rsid w:val="00477B39"/>
    <w:rsid w:val="00496DD7"/>
    <w:rsid w:val="00496E26"/>
    <w:rsid w:val="004A0DF2"/>
    <w:rsid w:val="004C400D"/>
    <w:rsid w:val="004D0EE9"/>
    <w:rsid w:val="004E7C23"/>
    <w:rsid w:val="004F1913"/>
    <w:rsid w:val="004F1B30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16AB"/>
    <w:rsid w:val="006C5FE7"/>
    <w:rsid w:val="006D6EDB"/>
    <w:rsid w:val="006F2E71"/>
    <w:rsid w:val="00704B66"/>
    <w:rsid w:val="00717BDD"/>
    <w:rsid w:val="00725715"/>
    <w:rsid w:val="00732913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0F95"/>
    <w:rsid w:val="00B034D9"/>
    <w:rsid w:val="00B12D41"/>
    <w:rsid w:val="00B20207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2088E"/>
    <w:rsid w:val="00D41603"/>
    <w:rsid w:val="00D53CCB"/>
    <w:rsid w:val="00D560CE"/>
    <w:rsid w:val="00D6024A"/>
    <w:rsid w:val="00D62BBA"/>
    <w:rsid w:val="00D65B8E"/>
    <w:rsid w:val="00D9574C"/>
    <w:rsid w:val="00DA0137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0B03"/>
    <w:rsid w:val="00E82339"/>
    <w:rsid w:val="00EA2141"/>
    <w:rsid w:val="00EB0889"/>
    <w:rsid w:val="00EC518A"/>
    <w:rsid w:val="00EC5C9A"/>
    <w:rsid w:val="00EF0138"/>
    <w:rsid w:val="00F000AC"/>
    <w:rsid w:val="00F236AE"/>
    <w:rsid w:val="00F57A1D"/>
    <w:rsid w:val="00F65424"/>
    <w:rsid w:val="00F7009A"/>
    <w:rsid w:val="00F73D02"/>
    <w:rsid w:val="00FA3FBC"/>
    <w:rsid w:val="00FB1332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13</cp:revision>
  <cp:lastPrinted>2010-06-02T09:14:00Z</cp:lastPrinted>
  <dcterms:created xsi:type="dcterms:W3CDTF">2026-01-19T14:36:00Z</dcterms:created>
  <dcterms:modified xsi:type="dcterms:W3CDTF">2026-05-14T15:31:00Z</dcterms:modified>
</cp:coreProperties>
</file>