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10650–ОТПП/1/1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Арутюнян Агаси Варданович;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– «Транспортное средство: Автомобиль Модель: HYUNDAI SOLARIS. Год выпуска: 2014. Идентификационный номер (VIN): Z94CU41DBDR292462. Категория: В. Модель, № двигателя G4FCDW729894. Шасси (рама) №отсутствует. Кузов №Z94CU41DBDR292462.» (является предметом залога)..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А03-11931/2025.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Алтайского края.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Арутюнян Агаси Варданович.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Козырев Илья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11.06.2026 00:00:00 ⇆ 21.06.2026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2026 года, время:  17:42:56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Прочай Дмитрий Алексеевич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ИНН:228901314735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2026 года, время:  17:42:56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Прочай Дмитрий Алексеевич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ИНН:228901314735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