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88C230D" w14:textId="7B06D40F" w:rsidR="005D067B" w:rsidRDefault="001A096D" w:rsidP="003065DF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50024466" wp14:editId="59B72757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8C2310" w14:textId="77777777" w:rsidR="005D067B" w:rsidRDefault="003065DF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10628–ОАОФ/1/1</w:t>
      </w:r>
    </w:p>
    <w:p w14:paraId="488C2311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488C2312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1  </w:t>
      </w:r>
    </w:p>
    <w:p w14:paraId="488C2313" w14:textId="77777777" w:rsidR="005D067B" w:rsidRDefault="005D067B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488C2314" w14:textId="77777777" w:rsidR="005D067B" w:rsidRDefault="003065DF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«21» апреля 2026 года.</w:t>
      </w:r>
    </w:p>
    <w:p w14:paraId="488C2315" w14:textId="77777777" w:rsidR="005D067B" w:rsidRDefault="005D067B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488C2316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488C2317" w14:textId="77777777" w:rsidR="005D067B" w:rsidRDefault="003065DF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488C231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488C2319" w14:textId="77777777" w:rsidR="005D067B" w:rsidRDefault="003065DF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10628-ОАОФ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Терентьев Николай Сергеевич;</w:t>
      </w:r>
    </w:p>
    <w:p w14:paraId="488C231A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488C231B" w14:textId="77777777" w:rsidR="005D067B" w:rsidRPr="00473013" w:rsidRDefault="003065DF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</w:t>
      </w:r>
      <w:r w:rsidRPr="00473013">
        <w:rPr>
          <w:rFonts w:eastAsia="Times New Roman"/>
          <w:b/>
          <w:u w:val="single"/>
        </w:rPr>
        <w:t xml:space="preserve"> № 1</w:t>
      </w:r>
      <w:r w:rsidRPr="00473013">
        <w:rPr>
          <w:rFonts w:eastAsia="Times New Roman"/>
        </w:rPr>
        <w:t>: Лот №1: Жилое здание, кадастровый номер: 22:51:020101:364, местоположение: Российская Федерация, Алтайский край, Троицкий р-н, с. Песьянка, ул Мира, д. 42, Площадь 63.6 кв. м, вид собственности: совместная собственность. Земельный участок, кадастровый номер: 22:51:020101:37, местоположение: Российская Федерация, Алтайский край, Троицкий р-н, с. Песьянка, ул. Мира, д. 42, площадь: 2567 +/- 18 кв. м., вид собственности: Общая долевая собственность, доля в праве 1/2 в совместной собственности. (не является предметом залога)..</w:t>
      </w:r>
    </w:p>
    <w:p w14:paraId="488C231C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488C231D" w14:textId="77777777" w:rsidR="005D067B" w:rsidRDefault="003065DF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216 769.06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488C231E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488C231F" w14:textId="77777777" w:rsidR="005D067B" w:rsidRDefault="003065DF">
      <w:pPr>
        <w:spacing w:after="120" w:line="264" w:lineRule="auto"/>
        <w:ind w:firstLine="567"/>
      </w:pPr>
      <w:r>
        <w:t>А03-5432/2025.</w:t>
      </w:r>
    </w:p>
    <w:p w14:paraId="488C2320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488C2321" w14:textId="77777777" w:rsidR="005D067B" w:rsidRDefault="003065DF">
      <w:pPr>
        <w:spacing w:after="120" w:line="264" w:lineRule="auto"/>
        <w:ind w:firstLine="567"/>
      </w:pPr>
      <w:r>
        <w:t>Арбитражный суд Алтайского края.</w:t>
      </w:r>
    </w:p>
    <w:p w14:paraId="488C2322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488C2323" w14:textId="77777777" w:rsidR="005D067B" w:rsidRDefault="003065DF">
      <w:pPr>
        <w:spacing w:after="120" w:line="264" w:lineRule="auto"/>
        <w:ind w:firstLine="567"/>
      </w:pPr>
      <w:r>
        <w:t>Терентьев Николай Сергеевич.</w:t>
      </w:r>
    </w:p>
    <w:p w14:paraId="488C2324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488C2325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Козырев Илья Михайлович.</w:t>
      </w:r>
      <w:bookmarkStart w:id="4" w:name="_Hlk37882833"/>
      <w:bookmarkEnd w:id="4"/>
    </w:p>
    <w:p w14:paraId="488C2326" w14:textId="77777777" w:rsidR="005D067B" w:rsidRDefault="003065DF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488C2327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Козырев Илья Михайлович.</w:t>
      </w:r>
    </w:p>
    <w:p w14:paraId="488C232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3958B03E" w14:textId="77777777" w:rsidR="00473013" w:rsidRDefault="003065DF" w:rsidP="00473013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</w:t>
      </w:r>
      <w:bookmarkEnd w:id="5"/>
      <w:r w:rsidR="00473013">
        <w:t xml:space="preserve">ООО </w:t>
      </w:r>
      <w:r w:rsidR="00473013" w:rsidRPr="00D13609">
        <w:t>«</w:t>
      </w:r>
      <w:proofErr w:type="spellStart"/>
      <w:r w:rsidR="00473013" w:rsidRPr="00D13609">
        <w:t>УралБидИн</w:t>
      </w:r>
      <w:proofErr w:type="spellEnd"/>
      <w:r w:rsidR="00473013" w:rsidRPr="00D13609">
        <w:t>» (620028, г. Екатеринбург, ул. Фролова, д. 29, оф. 7, ИНН 6658371541, ОГРН 1106658018862)</w:t>
      </w:r>
      <w:r w:rsidR="00473013">
        <w:t xml:space="preserve">. </w:t>
      </w:r>
    </w:p>
    <w:p w14:paraId="488C232A" w14:textId="0DB5F2BE" w:rsidR="005D067B" w:rsidRDefault="00473013" w:rsidP="0047301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1A096D">
        <w:t>Альянс Трейд</w:t>
      </w:r>
      <w:bookmarkStart w:id="6" w:name="_GoBack"/>
      <w:bookmarkEnd w:id="6"/>
      <w:r>
        <w:t>»</w:t>
      </w:r>
      <w:r w:rsidR="003065DF">
        <w:t xml:space="preserve">, адрес в сети интернет: </w:t>
      </w:r>
      <w:r w:rsidR="003065DF"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488C232B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_Hlk37884187"/>
      <w:r>
        <w:rPr>
          <w:b/>
          <w:bCs/>
        </w:rPr>
        <w:t>Дата и время представления заявок на участие</w:t>
      </w:r>
      <w:bookmarkEnd w:id="8"/>
      <w:r>
        <w:rPr>
          <w:b/>
          <w:bCs/>
        </w:rPr>
        <w:t xml:space="preserve"> в торгах</w:t>
      </w:r>
    </w:p>
    <w:p w14:paraId="488C232C" w14:textId="77777777" w:rsidR="005D067B" w:rsidRDefault="003065DF">
      <w:pPr>
        <w:spacing w:after="120" w:line="264" w:lineRule="auto"/>
        <w:ind w:left="142" w:firstLine="425"/>
      </w:pPr>
      <w:r>
        <w:t>Дата начала представления заявок: «17» марта 2026г. 00:00:00</w:t>
      </w:r>
    </w:p>
    <w:p w14:paraId="488C232D" w14:textId="77777777" w:rsidR="005D067B" w:rsidRDefault="003065DF">
      <w:pPr>
        <w:spacing w:after="120" w:line="264" w:lineRule="auto"/>
        <w:ind w:left="142" w:firstLine="425"/>
      </w:pPr>
      <w:r>
        <w:t>Дата окончания представления заявок: «21» апреля 2026г. 00:00:00</w:t>
      </w:r>
    </w:p>
    <w:p w14:paraId="488C232E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p w14:paraId="488C232F" w14:textId="77777777" w:rsidR="005D067B" w:rsidRDefault="003065DF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488C2330" w14:textId="77777777" w:rsidR="005D067B" w:rsidRDefault="003065DF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488C2331" w14:textId="77777777" w:rsidR="005D067B" w:rsidRDefault="003065DF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(Козырев Илья Михайлович) </w:t>
      </w:r>
    </w:p>
    <w:p w14:paraId="488C2332" w14:textId="77777777" w:rsidR="005D067B" w:rsidRDefault="003065DF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Козырев Илья Михайлович</w:t>
      </w:r>
    </w:p>
    <w:p w14:paraId="488C2333" w14:textId="77777777" w:rsidR="005D067B" w:rsidRDefault="005D067B">
      <w:pPr>
        <w:pStyle w:val="af5"/>
        <w:spacing w:before="280" w:after="280"/>
        <w:jc w:val="both"/>
        <w:rPr>
          <w:lang w:val="en-US"/>
        </w:rPr>
      </w:pPr>
    </w:p>
    <w:sectPr w:rsidR="005D067B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9D6433A" w14:textId="77777777" w:rsidR="00EB043D" w:rsidRDefault="00EB043D">
      <w:r>
        <w:separator/>
      </w:r>
    </w:p>
  </w:endnote>
  <w:endnote w:type="continuationSeparator" w:id="0">
    <w:p w14:paraId="17C954FF" w14:textId="77777777" w:rsidR="00EB043D" w:rsidRDefault="00EB04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97DB9D1" w14:textId="77777777" w:rsidR="00EB043D" w:rsidRDefault="00EB043D">
      <w:r>
        <w:separator/>
      </w:r>
    </w:p>
  </w:footnote>
  <w:footnote w:type="continuationSeparator" w:id="0">
    <w:p w14:paraId="151C8E4B" w14:textId="77777777" w:rsidR="00EB043D" w:rsidRDefault="00EB043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88C233A" w14:textId="77777777" w:rsidR="005D067B" w:rsidRDefault="003065DF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488C233B" wp14:editId="488C233C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067B"/>
    <w:rsid w:val="001A096D"/>
    <w:rsid w:val="003065DF"/>
    <w:rsid w:val="00473013"/>
    <w:rsid w:val="005D067B"/>
    <w:rsid w:val="006B714B"/>
    <w:rsid w:val="00CD38FF"/>
    <w:rsid w:val="00EB04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8C230D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  <w:style w:type="paragraph" w:customStyle="1" w:styleId="PreformattedText">
    <w:name w:val="Preformatted Text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</TotalTime>
  <Pages>2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33</cp:revision>
  <dcterms:created xsi:type="dcterms:W3CDTF">2018-02-15T22:24:00Z</dcterms:created>
  <dcterms:modified xsi:type="dcterms:W3CDTF">2024-03-13T11:00:00Z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