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Рулон листового металла, толщина: 0,45 мм, цвет: RAL8017, вес: 4180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531 041.40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14:40:30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14:40:30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