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Автобус УСТ 54535Р, категория D, идентификационный номер (VIN) Z0V54535PM5000439, год выпуска 2021..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3 091 500.00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