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108CD3" w14:textId="6C234BF6" w:rsidR="00F33FBA" w:rsidRDefault="00977010" w:rsidP="00CC098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12602A6" wp14:editId="344609E9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08CD5" w14:textId="77777777" w:rsidR="00F33FBA" w:rsidRDefault="00F33FBA">
      <w:pPr>
        <w:pStyle w:val="af1"/>
        <w:spacing w:before="0" w:after="0" w:line="240" w:lineRule="auto"/>
        <w:ind w:firstLine="0"/>
        <w:jc w:val="both"/>
        <w:rPr>
          <w:sz w:val="26"/>
          <w:szCs w:val="26"/>
        </w:rPr>
      </w:pPr>
    </w:p>
    <w:p w14:paraId="33108CD6" w14:textId="77777777" w:rsidR="00F33FBA" w:rsidRDefault="00CC0984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10569–ОАОФ/2/2</w:t>
      </w:r>
    </w:p>
    <w:p w14:paraId="33108CD7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33108CD8" w14:textId="77777777" w:rsidR="00F33FBA" w:rsidRDefault="00CC0984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33108CD9" w14:textId="77777777" w:rsidR="00F33FBA" w:rsidRDefault="00F33FBA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33108CDA" w14:textId="77777777" w:rsidR="00F33FBA" w:rsidRDefault="00CC0984">
      <w:pPr>
        <w:jc w:val="right"/>
        <w:rPr>
          <w:sz w:val="20"/>
          <w:szCs w:val="20"/>
        </w:rPr>
      </w:pPr>
      <w:r>
        <w:rPr>
          <w:sz w:val="20"/>
          <w:szCs w:val="20"/>
          <w:lang w:val="en-US"/>
        </w:rPr>
        <w:t> </w:t>
      </w:r>
      <w:r>
        <w:rPr>
          <w:sz w:val="20"/>
          <w:szCs w:val="20"/>
        </w:rPr>
        <w:t>Дата подписания протокола: «11» марта 2026 года</w:t>
      </w:r>
    </w:p>
    <w:p w14:paraId="33108CDB" w14:textId="77777777" w:rsidR="00F33FBA" w:rsidRDefault="00F33FBA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33108CD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1. Форма проведения торгов и подачи ценовых предложений</w:t>
      </w:r>
    </w:p>
    <w:p w14:paraId="33108CDD" w14:textId="77777777" w:rsidR="00F33FBA" w:rsidRDefault="00CC0984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33108CD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2. Идентификационный номер торгов</w:t>
      </w:r>
    </w:p>
    <w:p w14:paraId="33108CDF" w14:textId="77777777" w:rsidR="00F33FBA" w:rsidRDefault="00CC0984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Суязова Лариса Владимировна;</w:t>
      </w:r>
    </w:p>
    <w:p w14:paraId="33108CE0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bookmarkStart w:id="0" w:name="_Hlk37882833"/>
      <w:bookmarkEnd w:id="0"/>
      <w:r>
        <w:t>3. Номер и наименование лота</w:t>
      </w:r>
    </w:p>
    <w:p w14:paraId="33108CE1" w14:textId="77777777" w:rsidR="00F33FBA" w:rsidRDefault="00CC0984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Лот №2: Земельный участок. Площадь декларированная: 500кв.м. Кадастровый номер: 42:10:0205001:779. Кадастровый квартал: 42:10:0205001. Адрес: обл. Кемеровская, р-н Прокопьевский, Садовое общество ГСТ-3 Изора, участок 34. Категория земель Земли сельскохозяйственного назначения. Вид разрешенного использования: для ведения садоводства. Вид собственности: индивидуальная. (не является предметом залога)..</w:t>
      </w:r>
    </w:p>
    <w:p w14:paraId="33108CE2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4. Начальная цена лота</w:t>
      </w:r>
    </w:p>
    <w:p w14:paraId="33108CE3" w14:textId="77777777" w:rsidR="00F33FBA" w:rsidRDefault="00CC0984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34 980.00 руб.</w:t>
      </w:r>
      <w:bookmarkStart w:id="2" w:name="__DdeLink__401_1669373830"/>
      <w:bookmarkEnd w:id="2"/>
      <w:r>
        <w:t xml:space="preserve"> </w:t>
      </w:r>
      <w:bookmarkEnd w:id="1"/>
    </w:p>
    <w:p w14:paraId="33108CE4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33108CE5" w14:textId="77777777" w:rsidR="00F33FBA" w:rsidRDefault="00CC0984">
      <w:pPr>
        <w:spacing w:after="120" w:line="264" w:lineRule="auto"/>
        <w:ind w:firstLine="567"/>
      </w:pPr>
      <w:r>
        <w:t>А27-9443/2025.</w:t>
      </w:r>
    </w:p>
    <w:p w14:paraId="33108CE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33108CE7" w14:textId="77777777" w:rsidR="00F33FBA" w:rsidRDefault="00CC0984">
      <w:pPr>
        <w:spacing w:after="120" w:line="264" w:lineRule="auto"/>
        <w:ind w:firstLine="567"/>
      </w:pPr>
      <w:r>
        <w:t>Арбитражный суд Кемеровской области.</w:t>
      </w:r>
      <w:bookmarkStart w:id="3" w:name="_Hlk38151977"/>
      <w:bookmarkEnd w:id="3"/>
    </w:p>
    <w:p w14:paraId="33108CE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7. </w:t>
      </w:r>
      <w:bookmarkStart w:id="4" w:name="_Hlk37884772"/>
      <w:r>
        <w:t>Наименование должника</w:t>
      </w:r>
      <w:bookmarkEnd w:id="4"/>
    </w:p>
    <w:p w14:paraId="33108CE9" w14:textId="77777777" w:rsidR="00F33FBA" w:rsidRDefault="00CC0984">
      <w:pPr>
        <w:spacing w:after="120" w:line="264" w:lineRule="auto"/>
        <w:ind w:firstLine="567"/>
      </w:pPr>
      <w:r>
        <w:t>Суязова Лариса Владимировна.</w:t>
      </w:r>
    </w:p>
    <w:p w14:paraId="33108CE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8. Арбитражный управляющий должника</w:t>
      </w:r>
    </w:p>
    <w:p w14:paraId="33108CEB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33108CE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bookmarkStart w:id="5" w:name="_Hlk378828331"/>
      <w:bookmarkEnd w:id="5"/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CED" w14:textId="77777777" w:rsidR="00F33FBA" w:rsidRDefault="00CC0984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6" w:name="_Hlk38152570"/>
      <w:bookmarkEnd w:id="6"/>
    </w:p>
    <w:p w14:paraId="33108CEE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10. Оператор электронной площадки и место проведения торгов</w:t>
      </w:r>
    </w:p>
    <w:p w14:paraId="51D1A0E4" w14:textId="77777777" w:rsidR="00CC0984" w:rsidRDefault="00CC0984" w:rsidP="00CC0984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33108CF0" w14:textId="07C69C26" w:rsidR="00F33FBA" w:rsidRDefault="00CC0984" w:rsidP="00CC0984">
      <w:pPr>
        <w:spacing w:after="120" w:line="264" w:lineRule="auto"/>
        <w:ind w:left="567"/>
        <w:rPr>
          <w:rStyle w:val="ad"/>
        </w:rPr>
      </w:pPr>
      <w:r>
        <w:t>Место проведения торгов: электронная торговая площадка «</w:t>
      </w:r>
      <w:r w:rsidR="00977010">
        <w:t>Альянс Трейд</w:t>
      </w:r>
      <w:bookmarkStart w:id="7" w:name="_GoBack"/>
      <w:bookmarkEnd w:id="7"/>
      <w:r>
        <w:t xml:space="preserve">», адрес в сети интернет: </w:t>
      </w:r>
      <w:r>
        <w:rPr>
          <w:rStyle w:val="ad"/>
        </w:rPr>
        <w:t>https://trade-alliance.ru/</w:t>
      </w:r>
    </w:p>
    <w:p w14:paraId="33108CF1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 xml:space="preserve">11. </w:t>
      </w:r>
      <w:bookmarkStart w:id="8" w:name="_Hlk37884187"/>
      <w:r>
        <w:t>Дата и время проведения торгов в электронной форме</w:t>
      </w:r>
      <w:bookmarkEnd w:id="8"/>
    </w:p>
    <w:p w14:paraId="33108CF2" w14:textId="77777777" w:rsidR="00F33FBA" w:rsidRDefault="00CC0984">
      <w:pPr>
        <w:spacing w:after="120" w:line="264" w:lineRule="auto"/>
        <w:ind w:left="142" w:firstLine="425"/>
      </w:pPr>
      <w:r>
        <w:t>Дата начала представления заявок: «30» января 2026г. 00:00:00</w:t>
      </w:r>
    </w:p>
    <w:p w14:paraId="33108CF3" w14:textId="77777777" w:rsidR="00F33FBA" w:rsidRDefault="00CC0984">
      <w:pPr>
        <w:spacing w:after="120" w:line="264" w:lineRule="auto"/>
        <w:ind w:left="142" w:firstLine="425"/>
      </w:pPr>
      <w:r>
        <w:t>Дата окончания представления заявок: «07» марта 2026г. 00:00:00</w:t>
      </w:r>
    </w:p>
    <w:p w14:paraId="33108CF4" w14:textId="77777777" w:rsidR="00F33FBA" w:rsidRDefault="00CC0984">
      <w:pPr>
        <w:spacing w:after="120" w:line="264" w:lineRule="auto"/>
        <w:ind w:left="142" w:firstLine="425"/>
      </w:pPr>
      <w:r>
        <w:lastRenderedPageBreak/>
        <w:t>Дата начала подачи ценовых предложений: «11» марта 2026г. 08:00:00</w:t>
      </w:r>
      <w:bookmarkStart w:id="9" w:name="_Hlk37883074"/>
      <w:bookmarkEnd w:id="9"/>
    </w:p>
    <w:p w14:paraId="33108CF5" w14:textId="77777777" w:rsidR="00F33FBA" w:rsidRDefault="00CC0984">
      <w:pPr>
        <w:spacing w:after="120" w:line="264" w:lineRule="auto"/>
        <w:ind w:left="142" w:firstLine="425"/>
      </w:pPr>
      <w:r>
        <w:t>Дата подведения результатов торгов: «11» марта 2026г. 09:30:00</w:t>
      </w:r>
    </w:p>
    <w:p w14:paraId="33108CF6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33108CF7" w14:textId="77777777" w:rsidR="00F33FBA" w:rsidRDefault="00CC0984">
      <w:pPr>
        <w:spacing w:line="288" w:lineRule="auto"/>
        <w:ind w:left="567"/>
      </w:pPr>
      <w:r>
        <w:t xml:space="preserve">В соответствии с протоколом определения участников № </w:t>
      </w:r>
      <w:r>
        <w:rPr>
          <w:u w:val="single"/>
        </w:rPr>
        <w:t>10569–ОАОФ/1/2</w:t>
      </w:r>
      <w:r>
        <w:t xml:space="preserve"> от </w:t>
      </w:r>
      <w:r>
        <w:rPr>
          <w:u w:val="single"/>
        </w:rPr>
        <w:t>«10»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567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Глумов Сергей Николаевич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(ИНН:422204504067)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«6»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19:40:26;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Варакин Максим Константинович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(ИНН:421105237644)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«5»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17:11:09;</w:t>
            </w:r>
            <w:bookmarkStart w:id="11" w:name="_Hlk37864869"/>
            <w:bookmarkEnd w:id="11"/>
          </w:p>
        </w:tc>
      </w:tr>
      <w:tr w:rsidR="00F33FBA" w:rsidRPr="00977010" w14:paraId="33108CFB" w14:textId="77777777">
        <w:tc>
          <w:tcPr>
            <w:tcW w:w="8636" w:type="dxa"/>
            <w:shd w:val="clear" w:color="auto" w:fill="auto"/>
          </w:tcPr>
          <w:p w14:paraId="33108CF8" w14:textId="77777777" w:rsidR="00F33FBA" w:rsidRDefault="00CC0984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3. </w:t>
            </w:r>
            <w:r>
              <w:rPr>
                <w:b/>
                <w:bCs/>
                <w:lang w:val="en-US"/>
              </w:rPr>
              <w:t>Сазанкин Александр Михайлович</w:t>
            </w:r>
          </w:p>
          <w:p w14:paraId="33108CF9" w14:textId="77777777" w:rsidR="00F33FBA" w:rsidRDefault="00CC0984">
            <w:pPr>
              <w:rPr>
                <w:lang w:val="en-US"/>
              </w:rPr>
            </w:pPr>
            <w:r>
              <w:rPr>
                <w:lang w:val="en-US"/>
              </w:rPr>
              <w:t>(ИНН:222500360130)</w:t>
            </w:r>
          </w:p>
          <w:p w14:paraId="33108CFA" w14:textId="77777777" w:rsidR="00F33FBA" w:rsidRDefault="00CC0984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«3»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12:11:24;</w:t>
            </w:r>
            <w:bookmarkStart w:id="11" w:name="_Hlk37864869"/>
            <w:bookmarkEnd w:id="11"/>
          </w:p>
        </w:tc>
      </w:tr>
    </w:tbl>
    <w:p w14:paraId="33108CFC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Последнее и предпоследнее предложение о цене лота</w:t>
      </w:r>
    </w:p>
    <w:p w14:paraId="33108CFD" w14:textId="77777777" w:rsidR="00F33FBA" w:rsidRDefault="00CC0984">
      <w:pPr>
        <w:spacing w:after="120" w:line="264" w:lineRule="auto"/>
        <w:ind w:left="567"/>
      </w:pPr>
      <w:r>
        <w:t>Последнее предложение о цене лота: 83 952.00 руб. </w:t>
      </w:r>
    </w:p>
    <w:p w14:paraId="33108CFE" w14:textId="77777777" w:rsidR="00F33FBA" w:rsidRDefault="00CC0984">
      <w:pPr>
        <w:spacing w:after="120" w:line="264" w:lineRule="auto"/>
        <w:ind w:left="567"/>
      </w:pPr>
      <w:r>
        <w:t>Предпоследнее предложение о цене лота: 80 454.00 руб. </w:t>
      </w:r>
    </w:p>
    <w:p w14:paraId="33108CFF" w14:textId="77777777" w:rsidR="00F33FBA" w:rsidRDefault="00CC0984">
      <w:pPr>
        <w:spacing w:after="120" w:line="264" w:lineRule="auto"/>
        <w:ind w:left="567"/>
      </w:pPr>
      <w:r>
        <w:t xml:space="preserve">В ходе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4003"/>
        <w:gridCol w:w="2572"/>
        <w:gridCol w:w="2476"/>
      </w:tblGrid>
      <w:tr w:rsidR="00F33FBA" w14:paraId="33108D03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0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1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2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83 952.00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11:10:28.187581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80 454.00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10:43:37.326380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76 956.00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10:42:12.416229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73 458.00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10:16:00.493060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Глумов Сергей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69 960.00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10:09:08.786526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66 462.00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10:07:51.687954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62 964.00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09:40:36.098287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Глумов Сергей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59 466.00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09:38:01.897802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55 968.00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09:32:42.543593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52 470.00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09:22:29.959879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48 972.00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08:57:15.999234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45 474.00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08:53:38.975498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41 976.00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08:28:36.712570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38 478.00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08:25:13.738357</w:t>
            </w:r>
          </w:p>
        </w:tc>
      </w:tr>
      <w:tr w:rsidR="00F33FBA" w14:paraId="33108D07" w14:textId="77777777">
        <w:trPr>
          <w:jc w:val="center"/>
        </w:trPr>
        <w:tc>
          <w:tcPr>
            <w:tcW w:w="401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34 980.00</w:t>
            </w:r>
          </w:p>
        </w:tc>
        <w:tc>
          <w:tcPr>
            <w:tcW w:w="2481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</w:tcPr>
          <w:p w14:paraId="33108D06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11.03.2026 08:01:43.927297</w:t>
            </w:r>
          </w:p>
        </w:tc>
      </w:tr>
    </w:tbl>
    <w:p w14:paraId="33108D0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221"/>
        <w:gridCol w:w="2410"/>
        <w:gridCol w:w="2310"/>
        <w:gridCol w:w="2110"/>
      </w:tblGrid>
      <w:tr w:rsidR="00F33FBA" w14:paraId="33108D0D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9" w14:textId="77777777" w:rsidR="00F33FBA" w:rsidRDefault="00F33FBA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A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B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C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F33FBA" w14:paraId="33108D12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0E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Участник лота аукциона, сделавший предложение о цене равное цене, предложенной победителем, или предпоследнее предложение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0F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Варакин Максим Константинович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0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652723 Кемеровская обл., г. Киселевск, ул. 50 лет Города, д.4, кв. 25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1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80 454.00</w:t>
            </w:r>
          </w:p>
        </w:tc>
      </w:tr>
      <w:tr w:rsidR="00F33FBA" w14:paraId="33108D17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33108D13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4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Сазанкин Александр Михайлович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5" w14:textId="77777777" w:rsidR="00F33FBA" w:rsidRDefault="00CC0984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Алтайский край, г. Барнаул, Змеиногорский тракт, д. 110/14, кв. 34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33108D16" w14:textId="77777777" w:rsidR="00F33FBA" w:rsidRDefault="00CC0984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83 952.00</w:t>
            </w:r>
          </w:p>
        </w:tc>
      </w:tr>
    </w:tbl>
    <w:p w14:paraId="33108D18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33108D19" w14:textId="77777777" w:rsidR="00F33FBA" w:rsidRDefault="00CC0984">
      <w:pPr>
        <w:spacing w:after="120" w:line="264" w:lineRule="auto"/>
        <w:ind w:left="567"/>
      </w:pPr>
      <w:r>
        <w:t>В течение 5 дней с даты протокола о результатах торгов Победителю (Единственному участнику) торгов направляется предложение о заключении договора купли-продажи с приложением проекта такого договора. Договор купли-продажи заключается в течение 5 дней с даты получения предложения. В случае отказа или уклонения от подписания договора купли-продажи внесенный задаток возврату не подлежит. В этом случае организатор торгов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 имущества/лота, предложенной другими участниками торгов, за исключением Победителя торгов.</w:t>
      </w:r>
    </w:p>
    <w:p w14:paraId="33108D1A" w14:textId="77777777" w:rsidR="00F33FBA" w:rsidRDefault="00CC0984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33108D1B" w14:textId="77777777" w:rsidR="00F33FBA" w:rsidRDefault="00CC0984">
      <w:pPr>
        <w:spacing w:after="120" w:line="264" w:lineRule="auto"/>
        <w:ind w:left="567"/>
      </w:pPr>
      <w:r>
        <w:t>Оплата по договору купли-продажи – не позднее 30 дней с даты подписания договора. Реквизиты для оплаты имущества: Банк Получателя: ФИЛИАЛ "ЦЕНТРАЛЬНЫЙ" ПАО "СОВКОМБАНК"; БИК 045004763; к/с 30101810150040000763, Получатель: Суязова Лариса Владимировна, ИНН 422304904478; счет для оплаты имущества 40817810350221376848.</w:t>
      </w:r>
    </w:p>
    <w:p w14:paraId="33108D1C" w14:textId="77777777" w:rsidR="00F33FBA" w:rsidRDefault="00CC0984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33108D1D" w14:textId="77777777" w:rsidR="00F33FBA" w:rsidRDefault="00CC0984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33108D1E" w14:textId="77777777" w:rsidR="00F33FBA" w:rsidRDefault="00CC0984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33108D1F" w14:textId="77777777" w:rsidR="00F33FBA" w:rsidRDefault="00CC0984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33108D20" w14:textId="77777777" w:rsidR="00F33FBA" w:rsidRDefault="00F33FBA">
      <w:pPr>
        <w:spacing w:line="264" w:lineRule="auto"/>
        <w:rPr>
          <w:lang w:val="en-US"/>
        </w:rPr>
      </w:pPr>
    </w:p>
    <w:sectPr w:rsidR="00F33FBA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4B9F31" w14:textId="77777777" w:rsidR="006810C0" w:rsidRDefault="006810C0">
      <w:r>
        <w:separator/>
      </w:r>
    </w:p>
  </w:endnote>
  <w:endnote w:type="continuationSeparator" w:id="0">
    <w:p w14:paraId="2815F4C4" w14:textId="77777777" w:rsidR="006810C0" w:rsidRDefault="0068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85FB1C" w14:textId="77777777" w:rsidR="006810C0" w:rsidRDefault="006810C0">
      <w:r>
        <w:separator/>
      </w:r>
    </w:p>
  </w:footnote>
  <w:footnote w:type="continuationSeparator" w:id="0">
    <w:p w14:paraId="73C6F0EA" w14:textId="77777777" w:rsidR="006810C0" w:rsidRDefault="006810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108D27" w14:textId="77777777" w:rsidR="00F33FBA" w:rsidRDefault="00CC0984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3108D28" wp14:editId="33108D29">
              <wp:simplePos x="0" y="0"/>
              <wp:positionH relativeFrom="column">
                <wp:posOffset>-1061720</wp:posOffset>
              </wp:positionH>
              <wp:positionV relativeFrom="paragraph">
                <wp:posOffset>-434340</wp:posOffset>
              </wp:positionV>
              <wp:extent cx="7568565" cy="1070038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7920" cy="106999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6pt;margin-top:-34.2pt;width:595.85pt;height:842.45pt" wp14:anchorId="7021DFE5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FBA"/>
    <w:rsid w:val="006810C0"/>
    <w:rsid w:val="00977010"/>
    <w:rsid w:val="009D254A"/>
    <w:rsid w:val="00CC0984"/>
    <w:rsid w:val="00D84FDD"/>
    <w:rsid w:val="00F3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08CD3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7390E-8941-49FE-8F36-A2B373F8A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2</Pages>
  <Words>414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63</cp:revision>
  <dcterms:created xsi:type="dcterms:W3CDTF">2018-02-15T22:24:00Z</dcterms:created>
  <dcterms:modified xsi:type="dcterms:W3CDTF">2024-03-13T10:56:00Z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