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108CD3" w14:textId="6C234BF6" w:rsidR="00F33FBA" w:rsidRDefault="00977010" w:rsidP="00CC098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12602A6" wp14:editId="344609E9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08CD5" w14:textId="77777777" w:rsidR="00F33FBA" w:rsidRDefault="00F33FBA">
      <w:pPr>
        <w:pStyle w:val="af1"/>
        <w:spacing w:before="0" w:after="0" w:line="240" w:lineRule="auto"/>
        <w:ind w:firstLine="0"/>
        <w:jc w:val="both"/>
        <w:rPr>
          <w:sz w:val="26"/>
          <w:szCs w:val="26"/>
        </w:rPr>
      </w:pPr>
    </w:p>
    <w:p w14:paraId="33108CD6" w14:textId="77777777" w:rsidR="00F33FBA" w:rsidRDefault="00CC0984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10555–ОАОФ/2/1</w:t>
      </w:r>
    </w:p>
    <w:p w14:paraId="33108CD7" w14:textId="77777777" w:rsidR="00F33FBA" w:rsidRDefault="00CC0984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33108CD8" w14:textId="77777777" w:rsidR="00F33FBA" w:rsidRDefault="00CC0984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33108CD9" w14:textId="77777777" w:rsidR="00F33FBA" w:rsidRDefault="00F33FBA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33108CDA" w14:textId="77777777" w:rsidR="00F33FBA" w:rsidRDefault="00CC0984">
      <w:pPr>
        <w:jc w:val="right"/>
        <w:rPr>
          <w:sz w:val="20"/>
          <w:szCs w:val="20"/>
        </w:rPr>
      </w:pPr>
      <w:r>
        <w:rPr>
          <w:sz w:val="20"/>
          <w:szCs w:val="20"/>
          <w:lang w:val="en-US"/>
        </w:rPr>
        <w:t> </w:t>
      </w:r>
      <w:r>
        <w:rPr>
          <w:sz w:val="20"/>
          <w:szCs w:val="20"/>
        </w:rPr>
        <w:t>Дата подписания протокола: «27» февраля 2026 года</w:t>
      </w:r>
    </w:p>
    <w:p w14:paraId="33108CDB" w14:textId="77777777" w:rsidR="00F33FBA" w:rsidRDefault="00F33FBA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33108CDC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1. Форма проведения торгов и подачи ценовых предложений</w:t>
      </w:r>
    </w:p>
    <w:p w14:paraId="33108CDD" w14:textId="77777777" w:rsidR="00F33FBA" w:rsidRDefault="00CC0984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33108CDE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2. Идентификационный номер торгов</w:t>
      </w:r>
    </w:p>
    <w:p w14:paraId="33108CDF" w14:textId="77777777" w:rsidR="00F33FBA" w:rsidRDefault="00CC0984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10555-ОАОФ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Титов Александр Вадимович;</w:t>
      </w:r>
    </w:p>
    <w:p w14:paraId="33108CE0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bookmarkStart w:id="0" w:name="_Hlk37882833"/>
      <w:bookmarkEnd w:id="0"/>
      <w:r>
        <w:t>3. Номер и наименование лота</w:t>
      </w:r>
    </w:p>
    <w:p w14:paraId="33108CE1" w14:textId="77777777" w:rsidR="00F33FBA" w:rsidRDefault="00CC0984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CHERY TIGGO4 PRO, 2024 года выпуска, VIN LVVDB21B2RC068549.</w:t>
      </w:r>
    </w:p>
    <w:p w14:paraId="33108CE2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4. Начальная цена лота</w:t>
      </w:r>
    </w:p>
    <w:p w14:paraId="33108CE3" w14:textId="77777777" w:rsidR="00F33FBA" w:rsidRDefault="00CC0984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1 270 000.00 руб.</w:t>
      </w:r>
      <w:bookmarkStart w:id="2" w:name="__DdeLink__401_1669373830"/>
      <w:bookmarkEnd w:id="2"/>
      <w:r>
        <w:t xml:space="preserve"> </w:t>
      </w:r>
      <w:bookmarkEnd w:id="1"/>
    </w:p>
    <w:p w14:paraId="33108CE4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33108CE5" w14:textId="77777777" w:rsidR="00F33FBA" w:rsidRDefault="00CC0984">
      <w:pPr>
        <w:spacing w:after="120" w:line="264" w:lineRule="auto"/>
        <w:ind w:firstLine="567"/>
      </w:pPr>
      <w:r>
        <w:t>А43-14532/2025.</w:t>
      </w:r>
    </w:p>
    <w:p w14:paraId="33108CE6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33108CE7" w14:textId="77777777" w:rsidR="00F33FBA" w:rsidRDefault="00CC0984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1977"/>
      <w:bookmarkEnd w:id="3"/>
    </w:p>
    <w:p w14:paraId="33108CE8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 xml:space="preserve">7. </w:t>
      </w:r>
      <w:bookmarkStart w:id="4" w:name="_Hlk37884772"/>
      <w:r>
        <w:t>Наименование должника</w:t>
      </w:r>
      <w:bookmarkEnd w:id="4"/>
    </w:p>
    <w:p w14:paraId="33108CE9" w14:textId="77777777" w:rsidR="00F33FBA" w:rsidRDefault="00CC0984">
      <w:pPr>
        <w:spacing w:after="120" w:line="264" w:lineRule="auto"/>
        <w:ind w:firstLine="567"/>
      </w:pPr>
      <w:r>
        <w:t>Титов Александр Вадимович.</w:t>
      </w:r>
    </w:p>
    <w:p w14:paraId="33108CEA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8. Арбитражный управляющий должника</w:t>
      </w:r>
    </w:p>
    <w:p w14:paraId="33108CEB" w14:textId="77777777" w:rsidR="00F33FBA" w:rsidRDefault="00CC0984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33108CEC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bookmarkStart w:id="5" w:name="_Hlk378828331"/>
      <w:bookmarkEnd w:id="5"/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33108CED" w14:textId="77777777" w:rsidR="00F33FBA" w:rsidRDefault="00CC0984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6" w:name="_Hlk38152570"/>
      <w:bookmarkEnd w:id="6"/>
    </w:p>
    <w:p w14:paraId="33108CEE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10. Оператор электронной площадки и место проведения торгов</w:t>
      </w:r>
    </w:p>
    <w:p w14:paraId="51D1A0E4" w14:textId="77777777" w:rsidR="00CC0984" w:rsidRDefault="00CC0984" w:rsidP="00CC0984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33108CF0" w14:textId="07C69C26" w:rsidR="00F33FBA" w:rsidRDefault="00CC0984" w:rsidP="00CC0984">
      <w:pPr>
        <w:spacing w:after="120" w:line="264" w:lineRule="auto"/>
        <w:ind w:left="567"/>
        <w:rPr>
          <w:rStyle w:val="ad"/>
        </w:rPr>
      </w:pPr>
      <w:r>
        <w:t>Место проведения торгов: электронная торговая площадка «</w:t>
      </w:r>
      <w:r w:rsidR="00977010">
        <w:t>Альянс Трейд</w:t>
      </w:r>
      <w:bookmarkStart w:id="7" w:name="_GoBack"/>
      <w:bookmarkEnd w:id="7"/>
      <w:r>
        <w:t xml:space="preserve">», адрес в сети интернет: </w:t>
      </w:r>
      <w:r>
        <w:rPr>
          <w:rStyle w:val="ad"/>
        </w:rPr>
        <w:t>https://trade-alliance.ru/</w:t>
      </w:r>
    </w:p>
    <w:p w14:paraId="33108CF1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 xml:space="preserve">11. </w:t>
      </w:r>
      <w:bookmarkStart w:id="8" w:name="_Hlk37884187"/>
      <w:r>
        <w:t>Дата и время проведения торгов в электронной форме</w:t>
      </w:r>
      <w:bookmarkEnd w:id="8"/>
    </w:p>
    <w:p w14:paraId="33108CF2" w14:textId="77777777" w:rsidR="00F33FBA" w:rsidRDefault="00CC0984">
      <w:pPr>
        <w:spacing w:after="120" w:line="264" w:lineRule="auto"/>
        <w:ind w:left="142" w:firstLine="425"/>
      </w:pPr>
      <w:r>
        <w:t>Дата начала представления заявок: «21» января 2026г. 09:00:00</w:t>
      </w:r>
    </w:p>
    <w:p w14:paraId="33108CF3" w14:textId="77777777" w:rsidR="00F33FBA" w:rsidRDefault="00CC0984">
      <w:pPr>
        <w:spacing w:after="120" w:line="264" w:lineRule="auto"/>
        <w:ind w:left="142" w:firstLine="425"/>
      </w:pPr>
      <w:r>
        <w:t>Дата окончания представления заявок: «26» февраля 2026г. 11:00:00</w:t>
      </w:r>
    </w:p>
    <w:p w14:paraId="33108CF4" w14:textId="77777777" w:rsidR="00F33FBA" w:rsidRDefault="00CC0984">
      <w:pPr>
        <w:spacing w:after="120" w:line="264" w:lineRule="auto"/>
        <w:ind w:left="142" w:firstLine="425"/>
      </w:pPr>
      <w:r>
        <w:lastRenderedPageBreak/>
        <w:t>Дата начала подачи ценовых предложений: «27» февраля 2026г. 13:00:00</w:t>
      </w:r>
      <w:bookmarkStart w:id="9" w:name="_Hlk37883074"/>
      <w:bookmarkEnd w:id="9"/>
    </w:p>
    <w:p w14:paraId="33108CF5" w14:textId="77777777" w:rsidR="00F33FBA" w:rsidRDefault="00CC0984">
      <w:pPr>
        <w:spacing w:after="120" w:line="264" w:lineRule="auto"/>
        <w:ind w:left="142" w:firstLine="425"/>
      </w:pPr>
      <w:r>
        <w:t>Дата подведения результатов торгов: «27» февраля 2026г. 17:00:00</w:t>
      </w:r>
    </w:p>
    <w:p w14:paraId="33108CF6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33108CF7" w14:textId="77777777" w:rsidR="00F33FBA" w:rsidRDefault="00CC0984">
      <w:pPr>
        <w:spacing w:line="288" w:lineRule="auto"/>
        <w:ind w:left="567"/>
      </w:pPr>
      <w:r>
        <w:t xml:space="preserve">В соответствии с протоколом определения участников № </w:t>
      </w:r>
      <w:r>
        <w:rPr>
          <w:u w:val="single"/>
        </w:rPr>
        <w:t>10555–ОАОФ/1/1</w:t>
      </w:r>
      <w:r>
        <w:t xml:space="preserve"> от </w:t>
      </w:r>
      <w:r>
        <w:rPr>
          <w:u w:val="single"/>
        </w:rPr>
        <w:t>«26» февраля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567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ОБЩЕСТВО С ОГРАНИЧЕННОЙ ОТВЕТСТВЕННОСТЬЮ "ИНТЕРНЕТ-КОМПАНИЯ ПАРУС"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(ОГРН:1027600787994)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«26» февраля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09:52:20;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Золотухин Григорий Андреевич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(ИНН:742404976205)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«25» февраля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21:37:29;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3. </w:t>
            </w:r>
            <w:r>
              <w:rPr>
                <w:b/>
                <w:bCs/>
                <w:lang w:val="en-US"/>
              </w:rPr>
              <w:t>Анисимов Сергей Иванович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(ИНН:525703983409)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«18» февраля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08:21:59;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4. </w:t>
            </w:r>
            <w:r>
              <w:rPr>
                <w:b/>
                <w:bCs/>
                <w:lang w:val="en-US"/>
              </w:rPr>
              <w:t>Калугин Вячеслав Александрович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(ИНН:526209368851)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«17» февраля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10:25:20;</w:t>
            </w:r>
            <w:bookmarkStart w:id="11" w:name="_Hlk37864869"/>
            <w:bookmarkEnd w:id="11"/>
          </w:p>
        </w:tc>
      </w:tr>
    </w:tbl>
    <w:p w14:paraId="33108CFC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Последнее и предпоследнее предложение о цене лота</w:t>
      </w:r>
    </w:p>
    <w:p w14:paraId="33108CFD" w14:textId="77777777" w:rsidR="00F33FBA" w:rsidRDefault="00CC0984">
      <w:pPr>
        <w:spacing w:after="120" w:line="264" w:lineRule="auto"/>
        <w:ind w:left="567"/>
      </w:pPr>
      <w:r>
        <w:t>Последнее предложение о цене лота: 1 397 000.00 руб. </w:t>
      </w:r>
    </w:p>
    <w:p w14:paraId="33108CFE" w14:textId="77777777" w:rsidR="00F33FBA" w:rsidRDefault="00CC0984">
      <w:pPr>
        <w:spacing w:after="120" w:line="264" w:lineRule="auto"/>
        <w:ind w:left="567"/>
      </w:pPr>
      <w:r>
        <w:t>Предпоследнее предложение о цене лота: 1 333 500.00 руб. </w:t>
      </w:r>
    </w:p>
    <w:p w14:paraId="33108CFF" w14:textId="77777777" w:rsidR="00F33FBA" w:rsidRDefault="00CC0984">
      <w:pPr>
        <w:spacing w:after="120" w:line="264" w:lineRule="auto"/>
        <w:ind w:left="567"/>
      </w:pPr>
      <w:r>
        <w:t xml:space="preserve">В ходе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4003"/>
        <w:gridCol w:w="2572"/>
        <w:gridCol w:w="2476"/>
      </w:tblGrid>
      <w:tr w:rsidR="00F33FBA" w14:paraId="33108D03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0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1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2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"ИНТЕРНЕТ-КОМПАНИЯ ПАРУС"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1 397 000.00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27.02.2026 13:35:35.638939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Золотухин Григорий Андреевич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1 333 500.00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27.02.2026 13:34:26.932282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"ИНТЕРНЕТ-КОМПАНИЯ ПАРУС"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1 270 000.00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27.02.2026 13:34:16.637483</w:t>
            </w:r>
          </w:p>
        </w:tc>
      </w:tr>
    </w:tbl>
    <w:p w14:paraId="33108D08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221"/>
        <w:gridCol w:w="2410"/>
        <w:gridCol w:w="2310"/>
        <w:gridCol w:w="2110"/>
      </w:tblGrid>
      <w:tr w:rsidR="00F33FBA" w14:paraId="33108D0D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3108D09" w14:textId="77777777" w:rsidR="00F33FBA" w:rsidRDefault="00F33FBA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A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B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C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F33FBA" w14:paraId="33108D12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3108D0E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Участник лота аукциона, сделавший предложение о цене равное цене, предложенной победителем, или предпоследнее предложение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F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Золотухин Григорий Андреевич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0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Челябинская область, Увельский район, с. Малое Шумаково, ул. Первомайская, д. 3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1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1 333 500.00</w:t>
            </w:r>
          </w:p>
        </w:tc>
      </w:tr>
      <w:tr w:rsidR="00F33FBA" w14:paraId="33108D17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3108D13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ОБЩЕСТВО С ОГРАНИЧЕННОЙ ОТВЕТСТВЕННОСТЬЮ "ИНТЕРНЕТ-КОМПАНИЯ ПАРУС"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426035, УДМУРТСКАЯ РЕСПУБЛИКА,ГОРОД ИЖЕВСК, УЛИЦА Л.ТОЛСТОГО, 28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6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1 397 000.00</w:t>
            </w:r>
          </w:p>
        </w:tc>
      </w:tr>
    </w:tbl>
    <w:p w14:paraId="33108D18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33108D19" w14:textId="77777777" w:rsidR="00F33FBA" w:rsidRDefault="00CC0984">
      <w:pPr>
        <w:spacing w:after="120" w:line="264" w:lineRule="auto"/>
        <w:ind w:left="567"/>
      </w:pPr>
      <w:r>
        <w:t>Продавец и Победитель торгов в течение 5 дней с даты получения Победителем от Продавца предложения о заключении договора купли-продажи заключают договор купли-продажи имущества. Оплата за приобретенное имущество не позднее 30 дней со дня подписания договора купли-продажи. Передача проданного с торгов имущества победителю торгов осуществляется по передаточному акту, подписываемому сторонами и оформляемому в соответствии с законодательством Российской Федерации после полной оплаты.</w:t>
      </w:r>
    </w:p>
    <w:p w14:paraId="33108D1A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33108D1B" w14:textId="77777777" w:rsidR="00F33FBA" w:rsidRDefault="00CC0984">
      <w:pPr>
        <w:spacing w:after="120" w:line="264" w:lineRule="auto"/>
        <w:ind w:left="567"/>
      </w:pPr>
      <w:r>
        <w:t>Покупатель оплачивает приобретенное на торгах имущество не позднее 30 дней со дня подписания договора купли-продажи на счет Титова Александра Вадимовича: ИНН 524503202078, счет № 40817810850205569508 в ПАО «Совкомбанк», к/с 30101810150040000763, БИК 045004763.</w:t>
      </w:r>
    </w:p>
    <w:p w14:paraId="33108D1C" w14:textId="77777777" w:rsidR="00F33FBA" w:rsidRDefault="00CC0984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33108D1D" w14:textId="77777777" w:rsidR="00F33FBA" w:rsidRDefault="00CC0984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33108D1E" w14:textId="77777777" w:rsidR="00F33FBA" w:rsidRDefault="00CC0984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33108D1F" w14:textId="77777777" w:rsidR="00F33FBA" w:rsidRDefault="00CC0984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33108D20" w14:textId="77777777" w:rsidR="00F33FBA" w:rsidRDefault="00F33FBA">
      <w:pPr>
        <w:spacing w:line="264" w:lineRule="auto"/>
        <w:rPr>
          <w:lang w:val="en-US"/>
        </w:rPr>
      </w:pPr>
    </w:p>
    <w:sectPr w:rsidR="00F33FBA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4B9F31" w14:textId="77777777" w:rsidR="006810C0" w:rsidRDefault="006810C0">
      <w:r>
        <w:separator/>
      </w:r>
    </w:p>
  </w:endnote>
  <w:endnote w:type="continuationSeparator" w:id="0">
    <w:p w14:paraId="2815F4C4" w14:textId="77777777" w:rsidR="006810C0" w:rsidRDefault="00681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85FB1C" w14:textId="77777777" w:rsidR="006810C0" w:rsidRDefault="006810C0">
      <w:r>
        <w:separator/>
      </w:r>
    </w:p>
  </w:footnote>
  <w:footnote w:type="continuationSeparator" w:id="0">
    <w:p w14:paraId="73C6F0EA" w14:textId="77777777" w:rsidR="006810C0" w:rsidRDefault="006810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108D27" w14:textId="77777777" w:rsidR="00F33FBA" w:rsidRDefault="00CC0984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3108D28" wp14:editId="33108D29">
              <wp:simplePos x="0" y="0"/>
              <wp:positionH relativeFrom="column">
                <wp:posOffset>-1061720</wp:posOffset>
              </wp:positionH>
              <wp:positionV relativeFrom="paragraph">
                <wp:posOffset>-434340</wp:posOffset>
              </wp:positionV>
              <wp:extent cx="7568565" cy="1070038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7920" cy="106999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6pt;margin-top:-34.2pt;width:595.85pt;height:842.45pt" wp14:anchorId="7021DFE5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FBA"/>
    <w:rsid w:val="006810C0"/>
    <w:rsid w:val="00977010"/>
    <w:rsid w:val="009D254A"/>
    <w:rsid w:val="00CC0984"/>
    <w:rsid w:val="00D84FDD"/>
    <w:rsid w:val="00F33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08CD3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17390E-8941-49FE-8F36-A2B373F8A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2</Pages>
  <Words>414</Words>
  <Characters>2364</Characters>
  <Application>Microsoft Office Word</Application>
  <DocSecurity>0</DocSecurity>
  <Lines>19</Lines>
  <Paragraphs>5</Paragraphs>
  <ScaleCrop>false</ScaleCrop>
  <Company/>
  <LinksUpToDate>false</LinksUpToDate>
  <CharactersWithSpaces>2773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63</cp:revision>
  <dcterms:created xsi:type="dcterms:W3CDTF">2018-02-15T22:24:00Z</dcterms:created>
  <dcterms:modified xsi:type="dcterms:W3CDTF">2024-03-13T10:56:00Z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