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евроштакетника, кол-во: 19 шт, вес: 110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