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10511–ОАОФ/1/1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«26» января 2026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10511-ОАОФ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"ГДК "СИБИРСКИЙ УГОЛЬНЫЙ АЛЬЯНС";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1</w:t>
      </w:r>
      <w:r w:rsidRPr="00473013">
        <w:rPr>
          <w:rFonts w:eastAsia="Times New Roman"/>
        </w:rPr>
        <w:t>: GAZelle NEXT, грузовой, категория ТС: В, идентификационный номер (VIN X96A21R32L2813425), год выпуска – 2020..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1 484 400.00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А27-16215/2025.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Кемеровской области.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ООО "ГДК "СИБИРСКИЙ УГОЛЬНЫЙ АЛЬЯНС".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«08» декабря 2025г. 10:00:00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«23» января 2026г. 18:00:00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(Ехлаков Евгений Петрович)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Ехлаков Евгений Петрович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