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10443–ОТПП/1/9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Грузовой бортовой 2824DE, 2017 г.в., VIN X042824DEH0003452, шасси Х96А21R22H2697766, кузов A21R22H0073939, свидетельство о регистрации 52 54 744874; гос.№ О450ХУ152.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1 440 000.00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29.11.2025 00:00:00 ⇆ 04.12.2025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2025 года, время:  22:59:16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"Мостопроектстрой"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ОГРН:1025201078209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2025 года, время:  23:51:40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Махлонов Денис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ИНН:526109984416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2025 года, время:  23:51:40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Махлонов Денис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ИНН:526109984416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2025 года, время:  22:59:16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"Мостопроектстрой"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ОГРН:1025201078209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