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10579E" w:rsidRPr="00380B98">
        <w:rPr>
          <w:rFonts w:ascii="Times New Roman" w:hAnsi="Times New Roman"/>
          <w:b/>
          <w:sz w:val="24"/>
          <w:szCs w:val="24"/>
        </w:rPr>
        <w:t>продажи имущества</w:t>
      </w:r>
      <w:r w:rsidR="00120257">
        <w:rPr>
          <w:rFonts w:ascii="Times New Roman" w:hAnsi="Times New Roman"/>
          <w:b/>
          <w:sz w:val="24"/>
          <w:szCs w:val="24"/>
        </w:rPr>
        <w:t xml:space="preserve"> </w:t>
      </w:r>
      <w:r w:rsidR="007B7C43">
        <w:rPr>
          <w:rFonts w:ascii="Times New Roman" w:hAnsi="Times New Roman"/>
          <w:b/>
          <w:sz w:val="24"/>
          <w:szCs w:val="24"/>
        </w:rPr>
        <w:t xml:space="preserve">по результатам торгов </w:t>
      </w:r>
      <w:r w:rsidR="00120257">
        <w:rPr>
          <w:rFonts w:ascii="Times New Roman" w:hAnsi="Times New Roman"/>
          <w:b/>
          <w:sz w:val="24"/>
          <w:szCs w:val="24"/>
        </w:rPr>
        <w:t>(лот №</w:t>
      </w:r>
      <w:r w:rsidR="00AC316A">
        <w:rPr>
          <w:rFonts w:ascii="Times New Roman" w:hAnsi="Times New Roman"/>
          <w:b/>
          <w:sz w:val="24"/>
          <w:szCs w:val="24"/>
        </w:rPr>
        <w:t>1</w:t>
      </w:r>
      <w:r w:rsidR="00120257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2B25D0">
        <w:rPr>
          <w:rFonts w:ascii="Times New Roman" w:hAnsi="Times New Roman"/>
          <w:sz w:val="24"/>
          <w:szCs w:val="24"/>
        </w:rPr>
        <w:t xml:space="preserve">        </w:t>
      </w:r>
      <w:r w:rsidR="002B25D0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="002B25D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B25D0">
        <w:rPr>
          <w:rFonts w:ascii="Times New Roman" w:hAnsi="Times New Roman"/>
          <w:sz w:val="24"/>
          <w:szCs w:val="24"/>
        </w:rPr>
        <w:t>___» ________ ______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4D04F6" w:rsidRPr="0004768E" w:rsidRDefault="0015221E" w:rsidP="006844A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 РФ </w:t>
      </w:r>
      <w:r w:rsidR="002B25D0">
        <w:rPr>
          <w:rFonts w:ascii="Times New Roman" w:hAnsi="Times New Roman"/>
          <w:sz w:val="24"/>
          <w:szCs w:val="24"/>
        </w:rPr>
        <w:t>Мартьянов Дмитри</w:t>
      </w:r>
      <w:r>
        <w:rPr>
          <w:rFonts w:ascii="Times New Roman" w:hAnsi="Times New Roman"/>
          <w:sz w:val="24"/>
          <w:szCs w:val="24"/>
        </w:rPr>
        <w:t>й</w:t>
      </w:r>
      <w:r w:rsidR="002B25D0">
        <w:rPr>
          <w:rFonts w:ascii="Times New Roman" w:hAnsi="Times New Roman"/>
          <w:sz w:val="24"/>
          <w:szCs w:val="24"/>
        </w:rPr>
        <w:t xml:space="preserve"> Леонидович</w:t>
      </w:r>
      <w:r w:rsidR="00831011" w:rsidRPr="009D3AF6">
        <w:rPr>
          <w:rFonts w:ascii="Times New Roman" w:hAnsi="Times New Roman"/>
          <w:sz w:val="24"/>
          <w:szCs w:val="24"/>
        </w:rPr>
        <w:t xml:space="preserve"> </w:t>
      </w:r>
      <w:r w:rsidR="009D3AF6" w:rsidRPr="009D3AF6">
        <w:rPr>
          <w:rFonts w:ascii="Times New Roman" w:hAnsi="Times New Roman"/>
          <w:sz w:val="24"/>
          <w:szCs w:val="24"/>
        </w:rPr>
        <w:t>(</w:t>
      </w:r>
      <w:r w:rsidR="002B25D0" w:rsidRPr="002B25D0">
        <w:rPr>
          <w:rFonts w:ascii="Times New Roman" w:hAnsi="Times New Roman"/>
          <w:sz w:val="24"/>
          <w:szCs w:val="24"/>
        </w:rPr>
        <w:t>22.02.1964 г.р., место рождения г. Ленинград, ИНН 781000780240, СНИЛС 014-661-560 32, адрес регистрации: 196244, г. Санкт-Петербург, Витебский пр. д.31, корп.3, кв.6</w:t>
      </w:r>
      <w:r w:rsidR="009D3AF6" w:rsidRPr="009D3A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9D3AF6">
        <w:rPr>
          <w:rFonts w:ascii="Times New Roman" w:hAnsi="Times New Roman"/>
          <w:sz w:val="24"/>
          <w:szCs w:val="24"/>
        </w:rPr>
        <w:t xml:space="preserve"> </w:t>
      </w:r>
      <w:r w:rsidR="00831011">
        <w:rPr>
          <w:rFonts w:ascii="Times New Roman" w:hAnsi="Times New Roman"/>
          <w:sz w:val="24"/>
          <w:szCs w:val="24"/>
        </w:rPr>
        <w:t>Ерошкин</w:t>
      </w:r>
      <w:r>
        <w:rPr>
          <w:rFonts w:ascii="Times New Roman" w:hAnsi="Times New Roman"/>
          <w:sz w:val="24"/>
          <w:szCs w:val="24"/>
        </w:rPr>
        <w:t>а</w:t>
      </w:r>
      <w:r w:rsidR="00831011">
        <w:rPr>
          <w:rFonts w:ascii="Times New Roman" w:hAnsi="Times New Roman"/>
          <w:sz w:val="24"/>
          <w:szCs w:val="24"/>
        </w:rPr>
        <w:t xml:space="preserve"> Юри</w:t>
      </w:r>
      <w:r>
        <w:rPr>
          <w:rFonts w:ascii="Times New Roman" w:hAnsi="Times New Roman"/>
          <w:sz w:val="24"/>
          <w:szCs w:val="24"/>
        </w:rPr>
        <w:t>я</w:t>
      </w:r>
      <w:r w:rsidR="00831011">
        <w:rPr>
          <w:rFonts w:ascii="Times New Roman" w:hAnsi="Times New Roman"/>
          <w:sz w:val="24"/>
          <w:szCs w:val="24"/>
        </w:rPr>
        <w:t xml:space="preserve"> Владимирович</w:t>
      </w:r>
      <w:r>
        <w:rPr>
          <w:rFonts w:ascii="Times New Roman" w:hAnsi="Times New Roman"/>
          <w:sz w:val="24"/>
          <w:szCs w:val="24"/>
        </w:rPr>
        <w:t>а</w:t>
      </w:r>
      <w:r w:rsidR="002E4D10" w:rsidRPr="008E4C56">
        <w:rPr>
          <w:rFonts w:ascii="Times New Roman" w:hAnsi="Times New Roman"/>
          <w:sz w:val="24"/>
          <w:szCs w:val="24"/>
        </w:rPr>
        <w:t xml:space="preserve">, </w:t>
      </w:r>
      <w:r w:rsidR="008E4C56" w:rsidRPr="008E4C56">
        <w:rPr>
          <w:rFonts w:ascii="Times New Roman" w:hAnsi="Times New Roman"/>
          <w:sz w:val="24"/>
          <w:szCs w:val="24"/>
        </w:rPr>
        <w:t>действующ</w:t>
      </w:r>
      <w:r>
        <w:rPr>
          <w:rFonts w:ascii="Times New Roman" w:hAnsi="Times New Roman"/>
          <w:sz w:val="24"/>
          <w:szCs w:val="24"/>
        </w:rPr>
        <w:t>его</w:t>
      </w:r>
      <w:r w:rsidR="008E4C56" w:rsidRPr="008E4C56">
        <w:rPr>
          <w:rFonts w:ascii="Times New Roman" w:hAnsi="Times New Roman"/>
          <w:sz w:val="24"/>
          <w:szCs w:val="24"/>
        </w:rPr>
        <w:t xml:space="preserve"> на основании </w:t>
      </w:r>
      <w:r w:rsidR="002B25D0">
        <w:rPr>
          <w:rFonts w:ascii="Times New Roman" w:hAnsi="Times New Roman"/>
          <w:sz w:val="24"/>
          <w:szCs w:val="24"/>
        </w:rPr>
        <w:t>Решения</w:t>
      </w:r>
      <w:r w:rsidR="002B25D0" w:rsidRPr="002B25D0">
        <w:rPr>
          <w:rFonts w:ascii="Times New Roman" w:hAnsi="Times New Roman"/>
          <w:sz w:val="24"/>
          <w:szCs w:val="24"/>
        </w:rPr>
        <w:t xml:space="preserve"> Арбитражного суда г. Санкт-Петербурга и Ленинградской области от 27.11.2018 г. - резолютивная часть по делу № А56-14705/2017</w:t>
      </w:r>
      <w:r w:rsidR="00BF318A" w:rsidRPr="00831011">
        <w:rPr>
          <w:rFonts w:ascii="Times New Roman" w:hAnsi="Times New Roman"/>
          <w:sz w:val="24"/>
          <w:szCs w:val="24"/>
        </w:rPr>
        <w:t xml:space="preserve">, </w:t>
      </w:r>
      <w:r w:rsidRPr="008E4C56">
        <w:rPr>
          <w:rFonts w:ascii="Times New Roman" w:hAnsi="Times New Roman"/>
          <w:sz w:val="24"/>
          <w:szCs w:val="24"/>
        </w:rPr>
        <w:t>именуемый в дальнейшем «Продавец»,</w:t>
      </w:r>
      <w:r>
        <w:rPr>
          <w:rFonts w:ascii="Times New Roman" w:hAnsi="Times New Roman"/>
          <w:sz w:val="24"/>
          <w:szCs w:val="24"/>
        </w:rPr>
        <w:t xml:space="preserve"> </w:t>
      </w:r>
      <w:r w:rsidR="00BF318A" w:rsidRPr="00831011">
        <w:rPr>
          <w:rFonts w:ascii="Times New Roman" w:hAnsi="Times New Roman"/>
          <w:sz w:val="24"/>
          <w:szCs w:val="24"/>
        </w:rPr>
        <w:t>с од</w:t>
      </w:r>
      <w:r w:rsidR="00BF318A" w:rsidRPr="008E4C56">
        <w:rPr>
          <w:rFonts w:ascii="Times New Roman" w:hAnsi="Times New Roman"/>
          <w:sz w:val="24"/>
          <w:szCs w:val="24"/>
        </w:rPr>
        <w:t>ной стороны,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_________________________________________________</w:t>
      </w:r>
      <w:r w:rsidR="009D3AF6">
        <w:rPr>
          <w:rFonts w:ascii="Times New Roman" w:hAnsi="Times New Roman"/>
          <w:sz w:val="24"/>
          <w:szCs w:val="24"/>
        </w:rPr>
        <w:t>____________________________,</w:t>
      </w:r>
      <w:r w:rsidR="000015BD" w:rsidRPr="0004768E">
        <w:rPr>
          <w:rFonts w:ascii="Times New Roman" w:hAnsi="Times New Roman"/>
          <w:sz w:val="24"/>
          <w:szCs w:val="24"/>
        </w:rPr>
        <w:t>именуем</w:t>
      </w:r>
      <w:r w:rsidR="00120257">
        <w:rPr>
          <w:rFonts w:ascii="Times New Roman" w:hAnsi="Times New Roman"/>
          <w:sz w:val="24"/>
          <w:szCs w:val="24"/>
        </w:rPr>
        <w:t>ый</w:t>
      </w:r>
      <w:r w:rsidR="000015BD" w:rsidRPr="0004768E">
        <w:rPr>
          <w:rFonts w:ascii="Times New Roman" w:hAnsi="Times New Roman"/>
          <w:sz w:val="24"/>
          <w:szCs w:val="24"/>
        </w:rPr>
        <w:t xml:space="preserve"> в дальнейшем «Покупатель</w:t>
      </w:r>
      <w:r w:rsidR="00BF318A" w:rsidRPr="0004768E">
        <w:rPr>
          <w:rFonts w:ascii="Times New Roman" w:hAnsi="Times New Roman"/>
          <w:sz w:val="24"/>
          <w:szCs w:val="24"/>
        </w:rPr>
        <w:t xml:space="preserve">, </w:t>
      </w:r>
      <w:r w:rsidR="004D04F6" w:rsidRPr="0004768E">
        <w:rPr>
          <w:rFonts w:ascii="Times New Roman" w:hAnsi="Times New Roman"/>
          <w:sz w:val="24"/>
          <w:szCs w:val="24"/>
        </w:rPr>
        <w:t>с другой стороны, вместе именуемые «Стороны» заключили настоящий договор о ниж</w:t>
      </w:r>
      <w:r w:rsidR="004D04F6" w:rsidRPr="0004768E">
        <w:rPr>
          <w:rFonts w:ascii="Times New Roman" w:hAnsi="Times New Roman"/>
          <w:sz w:val="24"/>
          <w:szCs w:val="24"/>
        </w:rPr>
        <w:t>е</w:t>
      </w:r>
      <w:r w:rsidR="004D04F6" w:rsidRPr="0004768E">
        <w:rPr>
          <w:rFonts w:ascii="Times New Roman" w:hAnsi="Times New Roman"/>
          <w:sz w:val="24"/>
          <w:szCs w:val="24"/>
        </w:rPr>
        <w:t>следующем</w:t>
      </w:r>
      <w:r w:rsidR="00E346FA" w:rsidRPr="0004768E">
        <w:rPr>
          <w:rFonts w:ascii="Times New Roman" w:hAnsi="Times New Roman"/>
          <w:sz w:val="24"/>
          <w:szCs w:val="24"/>
        </w:rPr>
        <w:t>:</w:t>
      </w:r>
    </w:p>
    <w:p w:rsidR="00C96CA1" w:rsidRDefault="00C96CA1" w:rsidP="004D04F6">
      <w:pPr>
        <w:ind w:firstLine="567"/>
        <w:rPr>
          <w:rFonts w:ascii="Times New Roman" w:hAnsi="Times New Roman"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676C47" w:rsidRPr="00676C47" w:rsidRDefault="00676C47" w:rsidP="00676C47">
      <w:pPr>
        <w:widowControl/>
        <w:numPr>
          <w:ilvl w:val="1"/>
          <w:numId w:val="7"/>
        </w:numPr>
        <w:autoSpaceDE/>
        <w:autoSpaceDN/>
        <w:adjustRightInd/>
        <w:jc w:val="left"/>
        <w:rPr>
          <w:rFonts w:ascii="Times New Roman" w:hAnsi="Times New Roman"/>
          <w:snapToGrid w:val="0"/>
          <w:sz w:val="24"/>
          <w:szCs w:val="24"/>
        </w:rPr>
      </w:pPr>
      <w:r w:rsidRPr="00676C47">
        <w:rPr>
          <w:rFonts w:ascii="Times New Roman" w:hAnsi="Times New Roman"/>
          <w:snapToGrid w:val="0"/>
          <w:sz w:val="24"/>
          <w:szCs w:val="24"/>
        </w:rPr>
        <w:t>Продавец передает в собственность Покупателя долю в уставном капитале Общества с ограниченной ответственностью «</w:t>
      </w:r>
      <w:r w:rsidR="002B25D0">
        <w:rPr>
          <w:rFonts w:ascii="Times New Roman" w:hAnsi="Times New Roman"/>
          <w:snapToGrid w:val="0"/>
          <w:sz w:val="24"/>
          <w:szCs w:val="24"/>
        </w:rPr>
        <w:t>Март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», </w:t>
      </w:r>
      <w:r w:rsidR="002B25D0" w:rsidRPr="002B25D0">
        <w:rPr>
          <w:rFonts w:ascii="Times New Roman" w:hAnsi="Times New Roman"/>
          <w:snapToGrid w:val="0"/>
          <w:sz w:val="24"/>
          <w:szCs w:val="24"/>
        </w:rPr>
        <w:t>ОГРН: 5067847233559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2B25D0" w:rsidRPr="002B25D0">
        <w:rPr>
          <w:rFonts w:ascii="Times New Roman" w:hAnsi="Times New Roman"/>
          <w:snapToGrid w:val="0"/>
          <w:sz w:val="24"/>
          <w:szCs w:val="24"/>
        </w:rPr>
        <w:t>ИНН: 7813354305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2B25D0" w:rsidRPr="002B25D0">
        <w:rPr>
          <w:rFonts w:ascii="Times New Roman" w:hAnsi="Times New Roman"/>
          <w:snapToGrid w:val="0"/>
          <w:sz w:val="24"/>
          <w:szCs w:val="24"/>
        </w:rPr>
        <w:t>КПП: 781301001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, место нахождения: </w:t>
      </w:r>
      <w:r w:rsidR="002B25D0" w:rsidRPr="002B25D0">
        <w:rPr>
          <w:rFonts w:ascii="Times New Roman" w:hAnsi="Times New Roman"/>
          <w:snapToGrid w:val="0"/>
          <w:sz w:val="24"/>
          <w:szCs w:val="24"/>
        </w:rPr>
        <w:t>197110, ГОРОД САНКТ-ПЕТЕРБУРГ, БОЛЬШАЯ ЗЕЛЕНИНА УЛИЦА, 28, ЛИТ.А, ПОМ.3Н</w:t>
      </w:r>
      <w:r w:rsidR="00C95EF1">
        <w:rPr>
          <w:rFonts w:ascii="Times New Roman" w:hAnsi="Times New Roman"/>
          <w:snapToGrid w:val="0"/>
          <w:sz w:val="24"/>
          <w:szCs w:val="24"/>
        </w:rPr>
        <w:t xml:space="preserve"> (далее — Общество)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, которая составляет </w:t>
      </w:r>
      <w:r w:rsidR="002B25D0">
        <w:rPr>
          <w:rFonts w:ascii="Times New Roman" w:hAnsi="Times New Roman"/>
          <w:snapToGrid w:val="0"/>
          <w:sz w:val="24"/>
          <w:szCs w:val="24"/>
        </w:rPr>
        <w:t>100%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6758F">
        <w:rPr>
          <w:rFonts w:ascii="Times New Roman" w:hAnsi="Times New Roman"/>
          <w:snapToGrid w:val="0"/>
          <w:sz w:val="24"/>
          <w:szCs w:val="24"/>
        </w:rPr>
        <w:t xml:space="preserve">доли </w:t>
      </w:r>
      <w:r w:rsidRPr="00676C47">
        <w:rPr>
          <w:rFonts w:ascii="Times New Roman" w:hAnsi="Times New Roman"/>
          <w:snapToGrid w:val="0"/>
          <w:sz w:val="24"/>
          <w:szCs w:val="24"/>
        </w:rPr>
        <w:t>уставного капитала Общества</w:t>
      </w:r>
      <w:r w:rsidR="002B25D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76C47">
        <w:rPr>
          <w:rFonts w:ascii="Times New Roman" w:hAnsi="Times New Roman"/>
          <w:snapToGrid w:val="0"/>
          <w:sz w:val="24"/>
          <w:szCs w:val="24"/>
        </w:rPr>
        <w:t>(далее — Доля), а Покупатель принимает и оплач</w:t>
      </w:r>
      <w:r w:rsidRPr="00676C47">
        <w:rPr>
          <w:rFonts w:ascii="Times New Roman" w:hAnsi="Times New Roman"/>
          <w:snapToGrid w:val="0"/>
          <w:sz w:val="24"/>
          <w:szCs w:val="24"/>
        </w:rPr>
        <w:t>и</w:t>
      </w:r>
      <w:r w:rsidRPr="00676C47">
        <w:rPr>
          <w:rFonts w:ascii="Times New Roman" w:hAnsi="Times New Roman"/>
          <w:snapToGrid w:val="0"/>
          <w:sz w:val="24"/>
          <w:szCs w:val="24"/>
        </w:rPr>
        <w:t>вает ее.</w:t>
      </w:r>
    </w:p>
    <w:p w:rsidR="00676C47" w:rsidRPr="00676C47" w:rsidRDefault="00676C47" w:rsidP="00676C47">
      <w:pPr>
        <w:widowControl/>
        <w:autoSpaceDE/>
        <w:autoSpaceDN/>
        <w:adjustRightInd/>
        <w:ind w:left="495" w:firstLine="0"/>
        <w:rPr>
          <w:rFonts w:ascii="Times New Roman" w:hAnsi="Times New Roman"/>
          <w:snapToGrid w:val="0"/>
          <w:sz w:val="24"/>
          <w:szCs w:val="24"/>
        </w:rPr>
      </w:pPr>
      <w:r w:rsidRPr="00676C47">
        <w:rPr>
          <w:rFonts w:ascii="Times New Roman" w:hAnsi="Times New Roman"/>
          <w:snapToGrid w:val="0"/>
          <w:sz w:val="24"/>
          <w:szCs w:val="24"/>
        </w:rPr>
        <w:t>Сведения об Обществе и о номинальной стоимости Доли:</w:t>
      </w:r>
    </w:p>
    <w:p w:rsidR="00676C47" w:rsidRPr="00676C47" w:rsidRDefault="00676C47" w:rsidP="00676C47">
      <w:pPr>
        <w:widowControl/>
        <w:autoSpaceDE/>
        <w:autoSpaceDN/>
        <w:adjustRightInd/>
        <w:ind w:left="495" w:firstLine="0"/>
        <w:rPr>
          <w:rFonts w:ascii="Times New Roman" w:hAnsi="Times New Roman"/>
          <w:snapToGrid w:val="0"/>
          <w:sz w:val="24"/>
          <w:szCs w:val="24"/>
        </w:rPr>
      </w:pPr>
      <w:r w:rsidRPr="00676C47">
        <w:rPr>
          <w:rFonts w:ascii="Times New Roman" w:hAnsi="Times New Roman"/>
          <w:snapToGrid w:val="0"/>
          <w:sz w:val="24"/>
          <w:szCs w:val="24"/>
        </w:rPr>
        <w:t xml:space="preserve">Номинальная стоимость Доли составляет </w:t>
      </w:r>
      <w:r w:rsidR="002B25D0">
        <w:rPr>
          <w:rFonts w:ascii="Times New Roman" w:hAnsi="Times New Roman"/>
          <w:snapToGrid w:val="0"/>
          <w:sz w:val="24"/>
          <w:szCs w:val="24"/>
        </w:rPr>
        <w:t>1</w:t>
      </w:r>
      <w:r w:rsidRPr="00676C47">
        <w:rPr>
          <w:rFonts w:ascii="Times New Roman" w:hAnsi="Times New Roman"/>
          <w:snapToGrid w:val="0"/>
          <w:sz w:val="24"/>
          <w:szCs w:val="24"/>
        </w:rPr>
        <w:t>0 000 (Д</w:t>
      </w:r>
      <w:r w:rsidR="002B25D0">
        <w:rPr>
          <w:rFonts w:ascii="Times New Roman" w:hAnsi="Times New Roman"/>
          <w:snapToGrid w:val="0"/>
          <w:sz w:val="24"/>
          <w:szCs w:val="24"/>
        </w:rPr>
        <w:t>есять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 тысяч) рублей.</w:t>
      </w:r>
    </w:p>
    <w:p w:rsidR="00676C47" w:rsidRDefault="00676C47" w:rsidP="00676C47">
      <w:pPr>
        <w:widowControl/>
        <w:autoSpaceDE/>
        <w:autoSpaceDN/>
        <w:adjustRightInd/>
        <w:ind w:left="495" w:firstLine="0"/>
        <w:rPr>
          <w:rFonts w:ascii="Times New Roman" w:hAnsi="Times New Roman"/>
          <w:snapToGrid w:val="0"/>
          <w:sz w:val="24"/>
          <w:szCs w:val="24"/>
        </w:rPr>
      </w:pPr>
      <w:r w:rsidRPr="00676C47">
        <w:rPr>
          <w:rFonts w:ascii="Times New Roman" w:hAnsi="Times New Roman"/>
          <w:snapToGrid w:val="0"/>
          <w:sz w:val="24"/>
          <w:szCs w:val="24"/>
        </w:rPr>
        <w:t>Право собственности Продавца на Долю подтверждается выпиской из ЕГРЮЛ №</w:t>
      </w:r>
      <w:r w:rsidR="002B25D0" w:rsidRPr="002B25D0">
        <w:rPr>
          <w:rFonts w:ascii="Times New Roman" w:hAnsi="Times New Roman"/>
          <w:snapToGrid w:val="0"/>
          <w:sz w:val="24"/>
          <w:szCs w:val="24"/>
        </w:rPr>
        <w:t>ЮЭ9965-22- 212671997</w:t>
      </w:r>
      <w:r w:rsidR="002B25D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от </w:t>
      </w:r>
      <w:r w:rsidR="002B25D0">
        <w:rPr>
          <w:rFonts w:ascii="Times New Roman" w:hAnsi="Times New Roman"/>
          <w:snapToGrid w:val="0"/>
          <w:sz w:val="24"/>
          <w:szCs w:val="24"/>
        </w:rPr>
        <w:t>23.11</w:t>
      </w:r>
      <w:r w:rsidRPr="00676C47">
        <w:rPr>
          <w:rFonts w:ascii="Times New Roman" w:hAnsi="Times New Roman"/>
          <w:snapToGrid w:val="0"/>
          <w:sz w:val="24"/>
          <w:szCs w:val="24"/>
        </w:rPr>
        <w:t>.2022 года.</w:t>
      </w:r>
    </w:p>
    <w:p w:rsidR="00676C47" w:rsidRPr="00676C47" w:rsidRDefault="00676C47" w:rsidP="00676C47">
      <w:pPr>
        <w:widowControl/>
        <w:numPr>
          <w:ilvl w:val="1"/>
          <w:numId w:val="7"/>
        </w:numPr>
        <w:autoSpaceDE/>
        <w:autoSpaceDN/>
        <w:adjustRightInd/>
        <w:jc w:val="left"/>
        <w:rPr>
          <w:rFonts w:ascii="Times New Roman" w:hAnsi="Times New Roman"/>
          <w:snapToGrid w:val="0"/>
          <w:sz w:val="24"/>
          <w:szCs w:val="24"/>
        </w:rPr>
      </w:pPr>
      <w:r w:rsidRPr="00676C47">
        <w:rPr>
          <w:rFonts w:ascii="Times New Roman" w:hAnsi="Times New Roman"/>
          <w:snapToGrid w:val="0"/>
          <w:sz w:val="24"/>
          <w:szCs w:val="24"/>
        </w:rPr>
        <w:t>Право собственности на Долю переходит к Покупателю с момента внесения в единый государственный реестр юридических лиц соответствующих изменений</w:t>
      </w:r>
      <w:r>
        <w:rPr>
          <w:rFonts w:ascii="Times New Roman" w:hAnsi="Times New Roman"/>
          <w:snapToGrid w:val="0"/>
          <w:sz w:val="24"/>
          <w:szCs w:val="24"/>
        </w:rPr>
        <w:t>, расходы несет Покупатель</w:t>
      </w:r>
      <w:r w:rsidRPr="00676C47">
        <w:rPr>
          <w:rFonts w:ascii="Times New Roman" w:hAnsi="Times New Roman"/>
          <w:snapToGrid w:val="0"/>
          <w:sz w:val="24"/>
          <w:szCs w:val="24"/>
        </w:rPr>
        <w:t>.</w:t>
      </w:r>
    </w:p>
    <w:p w:rsidR="0086122D" w:rsidRPr="00676C47" w:rsidRDefault="0086122D" w:rsidP="00676C47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676C47">
        <w:rPr>
          <w:rFonts w:ascii="Times New Roman" w:hAnsi="Times New Roman"/>
          <w:color w:val="000000"/>
          <w:sz w:val="24"/>
          <w:szCs w:val="24"/>
        </w:rPr>
        <w:t>1.</w:t>
      </w:r>
      <w:r w:rsidR="001C4A4B" w:rsidRPr="00676C47">
        <w:rPr>
          <w:rFonts w:ascii="Times New Roman" w:hAnsi="Times New Roman"/>
          <w:color w:val="000000"/>
          <w:sz w:val="24"/>
          <w:szCs w:val="24"/>
        </w:rPr>
        <w:t>3</w:t>
      </w:r>
      <w:r w:rsidRPr="00676C4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C18FE" w:rsidRPr="00676C47">
        <w:rPr>
          <w:rFonts w:ascii="Times New Roman" w:hAnsi="Times New Roman"/>
          <w:sz w:val="24"/>
          <w:szCs w:val="24"/>
        </w:rPr>
        <w:t xml:space="preserve">Продажная стоимость Имущества составляет </w:t>
      </w:r>
      <w:r w:rsidR="006844AD" w:rsidRPr="00676C47">
        <w:rPr>
          <w:rFonts w:ascii="Times New Roman" w:hAnsi="Times New Roman"/>
          <w:sz w:val="24"/>
          <w:szCs w:val="24"/>
        </w:rPr>
        <w:t>______________________</w:t>
      </w:r>
      <w:r w:rsidR="001E43AE" w:rsidRPr="00676C47">
        <w:rPr>
          <w:rFonts w:ascii="Times New Roman" w:hAnsi="Times New Roman"/>
          <w:sz w:val="24"/>
          <w:szCs w:val="24"/>
        </w:rPr>
        <w:t xml:space="preserve"> </w:t>
      </w:r>
      <w:r w:rsidR="00AC18FE" w:rsidRPr="00676C47">
        <w:rPr>
          <w:rFonts w:ascii="Times New Roman" w:hAnsi="Times New Roman"/>
          <w:color w:val="000000"/>
          <w:sz w:val="24"/>
          <w:szCs w:val="24"/>
        </w:rPr>
        <w:t>(</w:t>
      </w:r>
      <w:r w:rsidR="006844AD" w:rsidRPr="00676C47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="00AC18FE" w:rsidRPr="00676C47">
        <w:rPr>
          <w:rFonts w:ascii="Times New Roman" w:hAnsi="Times New Roman"/>
          <w:color w:val="000000"/>
          <w:sz w:val="24"/>
          <w:szCs w:val="24"/>
        </w:rPr>
        <w:t>)</w:t>
      </w:r>
      <w:r w:rsidR="0028106D" w:rsidRPr="00676C47">
        <w:rPr>
          <w:rFonts w:ascii="Times New Roman" w:hAnsi="Times New Roman"/>
          <w:color w:val="000000"/>
          <w:sz w:val="24"/>
          <w:szCs w:val="24"/>
        </w:rPr>
        <w:t xml:space="preserve"> руб</w:t>
      </w:r>
      <w:r w:rsidR="005C6D10" w:rsidRPr="00676C47">
        <w:rPr>
          <w:rFonts w:ascii="Times New Roman" w:hAnsi="Times New Roman"/>
          <w:color w:val="000000"/>
          <w:sz w:val="24"/>
          <w:szCs w:val="24"/>
        </w:rPr>
        <w:t>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6844AD" w:rsidRPr="0004768E" w:rsidRDefault="0086122D" w:rsidP="006844AD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 w:rsidRPr="0028106D">
        <w:rPr>
          <w:rFonts w:ascii="Times New Roman" w:hAnsi="Times New Roman"/>
          <w:sz w:val="24"/>
          <w:szCs w:val="24"/>
        </w:rPr>
        <w:t xml:space="preserve">2.1. Продавец продает, а Покупатель покупает Имущество </w:t>
      </w:r>
      <w:proofErr w:type="gramStart"/>
      <w:r w:rsidRPr="0028106D">
        <w:rPr>
          <w:rFonts w:ascii="Times New Roman" w:hAnsi="Times New Roman"/>
          <w:sz w:val="24"/>
          <w:szCs w:val="24"/>
        </w:rPr>
        <w:t>за</w:t>
      </w:r>
      <w:r w:rsidR="00AC3C5C">
        <w:rPr>
          <w:rFonts w:ascii="Times New Roman" w:hAnsi="Times New Roman"/>
          <w:color w:val="000000"/>
          <w:sz w:val="24"/>
          <w:szCs w:val="24"/>
        </w:rPr>
        <w:t> </w:t>
      </w:r>
      <w:r w:rsidR="00825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proofErr w:type="gramEnd"/>
      <w:r w:rsidR="006844AD">
        <w:rPr>
          <w:rFonts w:ascii="Times New Roman" w:hAnsi="Times New Roman"/>
          <w:sz w:val="24"/>
          <w:szCs w:val="24"/>
        </w:rPr>
        <w:t>_____________________</w:t>
      </w:r>
      <w:r w:rsidR="006844AD" w:rsidRPr="00E03772">
        <w:rPr>
          <w:rFonts w:ascii="Times New Roman" w:hAnsi="Times New Roman"/>
          <w:sz w:val="24"/>
          <w:szCs w:val="24"/>
        </w:rPr>
        <w:t xml:space="preserve"> </w:t>
      </w:r>
      <w:r w:rsidR="006844AD" w:rsidRPr="00E03772">
        <w:rPr>
          <w:rFonts w:ascii="Times New Roman" w:hAnsi="Times New Roman"/>
          <w:color w:val="000000"/>
          <w:sz w:val="24"/>
          <w:szCs w:val="24"/>
        </w:rPr>
        <w:t>(</w:t>
      </w:r>
      <w:r w:rsidR="006844AD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="006844AD" w:rsidRPr="0004768E">
        <w:rPr>
          <w:rFonts w:ascii="Times New Roman" w:hAnsi="Times New Roman"/>
          <w:color w:val="000000"/>
          <w:sz w:val="24"/>
          <w:szCs w:val="24"/>
        </w:rPr>
        <w:t>) руб.</w:t>
      </w:r>
    </w:p>
    <w:p w:rsidR="00A6616B" w:rsidRPr="00A6616B" w:rsidRDefault="00A6616B" w:rsidP="00A6616B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 xml:space="preserve">2.2. Задаток в сумме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 (______________________________) руб.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>, п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 xml:space="preserve">речисленный Покупателем по Договору о задатке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N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от ______________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>, засчитывается в счет оплаты Имущества.</w:t>
      </w:r>
    </w:p>
    <w:p w:rsidR="00A6616B" w:rsidRPr="00A6616B" w:rsidRDefault="00A6616B" w:rsidP="00A6616B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Par62"/>
      <w:bookmarkEnd w:id="1"/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 xml:space="preserve">2.3. За вычетом суммы задатка Покупатель обязан уплатить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 (________________________________________)</w:t>
      </w:r>
      <w:r w:rsidRPr="00A6616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A5B0C" w:rsidRDefault="00A6616B" w:rsidP="003A5B0C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0827">
        <w:rPr>
          <w:rFonts w:ascii="Times New Roman" w:hAnsi="Times New Roman"/>
          <w:sz w:val="24"/>
          <w:szCs w:val="24"/>
        </w:rPr>
        <w:t xml:space="preserve">2.4. </w:t>
      </w:r>
      <w:r w:rsidRPr="0077558D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Pr="0077558D">
        <w:rPr>
          <w:rFonts w:ascii="Times New Roman" w:hAnsi="Times New Roman"/>
          <w:sz w:val="24"/>
          <w:szCs w:val="24"/>
          <w:shd w:val="clear" w:color="auto" w:fill="FFFFFF"/>
        </w:rPr>
        <w:t xml:space="preserve">не позднее </w:t>
      </w:r>
      <w:r w:rsidR="003C49A3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77558D">
        <w:rPr>
          <w:rFonts w:ascii="Times New Roman" w:hAnsi="Times New Roman"/>
          <w:sz w:val="24"/>
          <w:szCs w:val="24"/>
          <w:shd w:val="clear" w:color="auto" w:fill="FFFFFF"/>
        </w:rPr>
        <w:t xml:space="preserve"> дней с даты заключения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/>
          <w:sz w:val="24"/>
          <w:szCs w:val="24"/>
          <w:shd w:val="clear" w:color="auto" w:fill="FFFFFF"/>
        </w:rPr>
        <w:t>договора купли-продажи</w:t>
      </w:r>
      <w:r w:rsidRPr="0077558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Pr="0077558D">
        <w:rPr>
          <w:rFonts w:ascii="Times New Roman" w:hAnsi="Times New Roman"/>
          <w:sz w:val="24"/>
          <w:szCs w:val="24"/>
          <w:shd w:val="clear" w:color="auto" w:fill="FFFFFF"/>
        </w:rPr>
        <w:t>следующим реквизитам: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Получатель: МАРТЬЯНОВ ДМИТРИЙ ЛЕОНИДОВИЧ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Счет получателя: 40817810450206864877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Наименование банка получателя: ФИЛИАЛ "ЦЕНТРАЛЬНЫЙ" ПАО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"СОВКОМБАНК"(БЕРДСК)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Корреспондентский счет: 30101810150040000763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БИК 045004763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ИНН БАНКА 4401116480</w:t>
      </w:r>
    </w:p>
    <w:p w:rsidR="003A5B0C" w:rsidRPr="003A5B0C" w:rsidRDefault="003A5B0C" w:rsidP="003A5B0C">
      <w:pPr>
        <w:pStyle w:val="ConsNormal"/>
        <w:widowControl w:val="0"/>
        <w:suppressAutoHyphens/>
        <w:ind w:firstLine="340"/>
        <w:rPr>
          <w:rFonts w:ascii="Times New Roman" w:hAnsi="Times New Roman"/>
          <w:sz w:val="24"/>
          <w:szCs w:val="24"/>
          <w:shd w:val="clear" w:color="auto" w:fill="FFFFFF"/>
        </w:rPr>
      </w:pPr>
      <w:r w:rsidRPr="003A5B0C">
        <w:rPr>
          <w:rFonts w:ascii="Times New Roman" w:hAnsi="Times New Roman"/>
          <w:sz w:val="24"/>
          <w:szCs w:val="24"/>
          <w:shd w:val="clear" w:color="auto" w:fill="FFFFFF"/>
        </w:rPr>
        <w:t>КПП БАНКА 544543001</w:t>
      </w:r>
    </w:p>
    <w:p w:rsidR="0015221E" w:rsidRPr="009F7A7D" w:rsidRDefault="00A6616B" w:rsidP="003A5B0C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508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="00825082">
        <w:rPr>
          <w:rFonts w:ascii="Times New Roman" w:hAnsi="Times New Roman"/>
          <w:sz w:val="24"/>
          <w:szCs w:val="24"/>
        </w:rPr>
        <w:t xml:space="preserve">. </w:t>
      </w:r>
      <w:r w:rsidR="0015221E" w:rsidRPr="009F7A7D">
        <w:rPr>
          <w:rFonts w:ascii="Times New Roman" w:hAnsi="Times New Roman"/>
          <w:sz w:val="24"/>
          <w:szCs w:val="24"/>
          <w:shd w:val="clear" w:color="auto" w:fill="FFFFFF"/>
        </w:rPr>
        <w:t>В случае, если Покупатель не оплатит стоимость имущества, указанную в п. 2.1. в порядке и сроки определенн</w:t>
      </w:r>
      <w:r w:rsidR="0015221E">
        <w:rPr>
          <w:rFonts w:ascii="Times New Roman" w:hAnsi="Times New Roman"/>
          <w:sz w:val="24"/>
          <w:szCs w:val="24"/>
          <w:shd w:val="clear" w:color="auto" w:fill="FFFFFF"/>
        </w:rPr>
        <w:t>ые</w:t>
      </w:r>
      <w:r w:rsidR="0015221E" w:rsidRPr="009F7A7D">
        <w:rPr>
          <w:rFonts w:ascii="Times New Roman" w:hAnsi="Times New Roman"/>
          <w:sz w:val="24"/>
          <w:szCs w:val="24"/>
          <w:shd w:val="clear" w:color="auto" w:fill="FFFFFF"/>
        </w:rPr>
        <w:t xml:space="preserve"> в п. 2.</w:t>
      </w:r>
      <w:r w:rsidR="0015221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15221E" w:rsidRPr="009F7A7D">
        <w:rPr>
          <w:rFonts w:ascii="Times New Roman" w:hAnsi="Times New Roman"/>
          <w:sz w:val="24"/>
          <w:szCs w:val="24"/>
          <w:shd w:val="clear" w:color="auto" w:fill="FFFFFF"/>
        </w:rPr>
        <w:t xml:space="preserve"> и 2.</w:t>
      </w:r>
      <w:r w:rsidR="0015221E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15221E" w:rsidRPr="009F7A7D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Договора, договор расторгается</w:t>
      </w:r>
      <w:r w:rsidR="0015221E">
        <w:rPr>
          <w:rFonts w:ascii="Times New Roman" w:hAnsi="Times New Roman"/>
          <w:sz w:val="24"/>
          <w:szCs w:val="24"/>
          <w:shd w:val="clear" w:color="auto" w:fill="FFFFFF"/>
        </w:rPr>
        <w:t xml:space="preserve"> в одностороннем</w:t>
      </w:r>
      <w:r w:rsidR="0015221E" w:rsidRPr="009F7A7D">
        <w:rPr>
          <w:rFonts w:ascii="Times New Roman" w:hAnsi="Times New Roman"/>
          <w:sz w:val="24"/>
          <w:szCs w:val="24"/>
          <w:shd w:val="clear" w:color="auto" w:fill="FFFFFF"/>
        </w:rPr>
        <w:t xml:space="preserve"> внесудебном порядке.</w:t>
      </w:r>
    </w:p>
    <w:p w:rsidR="00825082" w:rsidRPr="0028106D" w:rsidRDefault="0015221E" w:rsidP="0015221E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9F7A7D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 считается расторгнутым с момента направления Продавцом </w:t>
      </w:r>
      <w:r w:rsidRPr="009F7A7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соответствующего уведомления в адрес Покупателя по указанному в настоящем договоре адресу.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86122D" w:rsidRPr="0028106D" w:rsidRDefault="0086122D" w:rsidP="0086122D">
      <w:pPr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3. ОБЯЗАТЕЛЬСТВА СТОРОН.</w:t>
      </w:r>
    </w:p>
    <w:p w:rsidR="0086122D" w:rsidRPr="0028106D" w:rsidRDefault="0086122D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  <w:r w:rsidRPr="0028106D">
        <w:rPr>
          <w:sz w:val="24"/>
          <w:szCs w:val="24"/>
        </w:rPr>
        <w:t>3.1. Продавец обязуется:</w:t>
      </w:r>
    </w:p>
    <w:p w:rsidR="0086122D" w:rsidRPr="0028106D" w:rsidRDefault="0086122D" w:rsidP="0086122D">
      <w:pPr>
        <w:pStyle w:val="af9"/>
        <w:widowControl w:val="0"/>
        <w:suppressAutoHyphens/>
        <w:ind w:firstLine="340"/>
        <w:jc w:val="both"/>
        <w:rPr>
          <w:sz w:val="24"/>
          <w:szCs w:val="24"/>
        </w:rPr>
      </w:pPr>
      <w:r w:rsidRPr="0028106D">
        <w:rPr>
          <w:sz w:val="24"/>
          <w:szCs w:val="24"/>
        </w:rPr>
        <w:t>3.1.1. Передать</w:t>
      </w:r>
      <w:r w:rsidR="00C128C3">
        <w:rPr>
          <w:sz w:val="24"/>
          <w:szCs w:val="24"/>
        </w:rPr>
        <w:t xml:space="preserve"> Имущество</w:t>
      </w:r>
      <w:r w:rsidR="00676C47">
        <w:rPr>
          <w:sz w:val="24"/>
          <w:szCs w:val="24"/>
        </w:rPr>
        <w:t xml:space="preserve"> Покупателю.</w:t>
      </w:r>
    </w:p>
    <w:p w:rsidR="0086122D" w:rsidRPr="0028106D" w:rsidRDefault="0086122D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  <w:r w:rsidRPr="0028106D">
        <w:rPr>
          <w:sz w:val="24"/>
          <w:szCs w:val="24"/>
        </w:rPr>
        <w:t>3.2. Покупатель обязуется:</w:t>
      </w:r>
    </w:p>
    <w:p w:rsidR="00954551" w:rsidRPr="0028106D" w:rsidRDefault="00954551" w:rsidP="00954551">
      <w:pPr>
        <w:pStyle w:val="20"/>
        <w:widowControl w:val="0"/>
        <w:suppressAutoHyphens/>
        <w:ind w:firstLine="340"/>
        <w:rPr>
          <w:sz w:val="24"/>
          <w:szCs w:val="24"/>
        </w:rPr>
      </w:pPr>
      <w:r w:rsidRPr="0028106D">
        <w:rPr>
          <w:sz w:val="24"/>
          <w:szCs w:val="24"/>
        </w:rPr>
        <w:t>3.2.</w:t>
      </w:r>
      <w:r>
        <w:rPr>
          <w:sz w:val="24"/>
          <w:szCs w:val="24"/>
        </w:rPr>
        <w:t>1</w:t>
      </w:r>
      <w:r w:rsidRPr="0028106D">
        <w:rPr>
          <w:sz w:val="24"/>
          <w:szCs w:val="24"/>
        </w:rPr>
        <w:t xml:space="preserve">. </w:t>
      </w:r>
      <w:r w:rsidR="00676C47">
        <w:rPr>
          <w:sz w:val="24"/>
          <w:szCs w:val="24"/>
        </w:rPr>
        <w:t>Принять и о</w:t>
      </w:r>
      <w:r w:rsidRPr="0028106D">
        <w:rPr>
          <w:sz w:val="24"/>
          <w:szCs w:val="24"/>
        </w:rPr>
        <w:t xml:space="preserve">платить стоимость Имущества в порядке, указанном в </w:t>
      </w:r>
      <w:r>
        <w:rPr>
          <w:sz w:val="24"/>
          <w:szCs w:val="24"/>
        </w:rPr>
        <w:t>пункт</w:t>
      </w:r>
      <w:r w:rsidRPr="0028106D">
        <w:rPr>
          <w:sz w:val="24"/>
          <w:szCs w:val="24"/>
        </w:rPr>
        <w:t xml:space="preserve">е </w:t>
      </w:r>
      <w:proofErr w:type="gramStart"/>
      <w:r w:rsidRPr="0028106D">
        <w:rPr>
          <w:sz w:val="24"/>
          <w:szCs w:val="24"/>
        </w:rPr>
        <w:t>2  настоящего</w:t>
      </w:r>
      <w:proofErr w:type="gramEnd"/>
      <w:r w:rsidRPr="0028106D">
        <w:rPr>
          <w:sz w:val="24"/>
          <w:szCs w:val="24"/>
        </w:rPr>
        <w:t xml:space="preserve"> Договора.</w:t>
      </w:r>
    </w:p>
    <w:p w:rsidR="00954551" w:rsidRDefault="00954551" w:rsidP="00954551">
      <w:pPr>
        <w:pStyle w:val="20"/>
        <w:widowControl w:val="0"/>
        <w:suppressAutoHyphens/>
        <w:ind w:firstLine="340"/>
        <w:rPr>
          <w:sz w:val="24"/>
          <w:szCs w:val="24"/>
        </w:rPr>
      </w:pPr>
      <w:r>
        <w:rPr>
          <w:sz w:val="24"/>
          <w:szCs w:val="24"/>
        </w:rPr>
        <w:t>3.2.</w:t>
      </w:r>
      <w:r w:rsidR="00676C47">
        <w:rPr>
          <w:sz w:val="24"/>
          <w:szCs w:val="24"/>
        </w:rPr>
        <w:t>2.</w:t>
      </w:r>
      <w:r>
        <w:rPr>
          <w:sz w:val="24"/>
          <w:szCs w:val="24"/>
        </w:rPr>
        <w:t xml:space="preserve"> Вернуть имущество Продавцу в случае расторжения договора в соответствии с п. 2.3. настоящего договора.</w:t>
      </w:r>
    </w:p>
    <w:p w:rsidR="005C6D10" w:rsidRDefault="005C6D10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4. ОТВЕТСТВЕННОСТЬ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  <w:r w:rsidRPr="0028106D">
        <w:rPr>
          <w:rFonts w:ascii="Times New Roman" w:hAnsi="Times New Roman"/>
          <w:sz w:val="24"/>
          <w:szCs w:val="24"/>
        </w:rPr>
        <w:t xml:space="preserve"> 4.1.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5F7972" w:rsidRDefault="005F7972" w:rsidP="0086122D">
      <w:pPr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86122D" w:rsidRPr="0028106D" w:rsidRDefault="0086122D" w:rsidP="0086122D">
      <w:pPr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5. ДЕЙСТВИЕ ДОГОВОРА.</w:t>
      </w:r>
    </w:p>
    <w:p w:rsidR="0086122D" w:rsidRPr="0028106D" w:rsidRDefault="0086122D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  <w:r w:rsidRPr="0028106D">
        <w:rPr>
          <w:sz w:val="24"/>
          <w:szCs w:val="24"/>
        </w:rPr>
        <w:t>5.1. Настоящий Договор считается заключенным с момента его подписания обеими Сторонами и действует до выполнения Сторонами своих обязательств.</w:t>
      </w:r>
    </w:p>
    <w:p w:rsidR="0086122D" w:rsidRPr="0028106D" w:rsidRDefault="0086122D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  <w:r w:rsidRPr="0028106D">
        <w:rPr>
          <w:sz w:val="24"/>
          <w:szCs w:val="24"/>
        </w:rPr>
        <w:t>5.2. Отношения между Сторонами прекращаются при выполнении ими всех условий настоящего Договора и полного завершения расчетов.</w:t>
      </w:r>
    </w:p>
    <w:p w:rsidR="0086122D" w:rsidRPr="0028106D" w:rsidRDefault="0086122D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</w:p>
    <w:p w:rsidR="0086122D" w:rsidRPr="0028106D" w:rsidRDefault="0086122D" w:rsidP="0086122D">
      <w:pPr>
        <w:suppressAutoHyphens/>
        <w:ind w:firstLine="340"/>
        <w:jc w:val="center"/>
        <w:rPr>
          <w:rFonts w:ascii="Times New Roman" w:hAnsi="Times New Roman"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6. ЗАКЛЮЧИТЕЛЬНЫЕ ПОЛОЖЕНИЯ</w:t>
      </w:r>
      <w:r w:rsidRPr="0028106D">
        <w:rPr>
          <w:rFonts w:ascii="Times New Roman" w:hAnsi="Times New Roman"/>
          <w:sz w:val="24"/>
          <w:szCs w:val="24"/>
        </w:rPr>
        <w:t>.</w:t>
      </w:r>
    </w:p>
    <w:p w:rsidR="0086122D" w:rsidRDefault="0086122D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  <w:r w:rsidRPr="0028106D">
        <w:rPr>
          <w:sz w:val="24"/>
          <w:szCs w:val="24"/>
        </w:rPr>
        <w:t>6.1. Споры Сторон по настоящему Договору разрешаются путем переговоров, а при недостижении</w:t>
      </w:r>
      <w:r w:rsidR="00954551">
        <w:rPr>
          <w:sz w:val="24"/>
          <w:szCs w:val="24"/>
        </w:rPr>
        <w:t xml:space="preserve"> согласия – судом.</w:t>
      </w:r>
    </w:p>
    <w:p w:rsidR="0086122D" w:rsidRPr="0028106D" w:rsidRDefault="00954551" w:rsidP="0086122D">
      <w:pPr>
        <w:pStyle w:val="20"/>
        <w:widowControl w:val="0"/>
        <w:suppressAutoHyphens/>
        <w:ind w:firstLine="340"/>
        <w:rPr>
          <w:sz w:val="24"/>
          <w:szCs w:val="24"/>
        </w:rPr>
      </w:pPr>
      <w:r>
        <w:rPr>
          <w:sz w:val="24"/>
          <w:szCs w:val="24"/>
        </w:rPr>
        <w:t>6.</w:t>
      </w:r>
      <w:r w:rsidR="00676C47">
        <w:rPr>
          <w:sz w:val="24"/>
          <w:szCs w:val="24"/>
        </w:rPr>
        <w:t>2</w:t>
      </w:r>
      <w:r w:rsidR="0086122D" w:rsidRPr="0028106D">
        <w:rPr>
          <w:sz w:val="24"/>
          <w:szCs w:val="24"/>
        </w:rPr>
        <w:t>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1F437D" w:rsidRPr="001F437D" w:rsidRDefault="00665A7E" w:rsidP="001F437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</w:t>
      </w:r>
      <w:r w:rsidR="00676C47">
        <w:rPr>
          <w:rFonts w:ascii="Times New Roman" w:hAnsi="Times New Roman"/>
          <w:sz w:val="24"/>
          <w:szCs w:val="24"/>
        </w:rPr>
        <w:t>3</w:t>
      </w:r>
      <w:r w:rsidR="005F7972">
        <w:rPr>
          <w:rFonts w:ascii="Times New Roman" w:hAnsi="Times New Roman"/>
          <w:sz w:val="24"/>
          <w:szCs w:val="24"/>
        </w:rPr>
        <w:t xml:space="preserve">. </w:t>
      </w:r>
      <w:r w:rsidR="0086122D" w:rsidRPr="0028106D">
        <w:rPr>
          <w:rFonts w:ascii="Times New Roman" w:hAnsi="Times New Roman"/>
          <w:sz w:val="24"/>
          <w:szCs w:val="24"/>
        </w:rPr>
        <w:t>Настоящий Догов</w:t>
      </w:r>
      <w:r w:rsidR="00EE6BF3">
        <w:rPr>
          <w:rFonts w:ascii="Times New Roman" w:hAnsi="Times New Roman"/>
          <w:sz w:val="24"/>
          <w:szCs w:val="24"/>
        </w:rPr>
        <w:t xml:space="preserve">ор составлен и подписан в </w:t>
      </w:r>
      <w:r w:rsidR="00831011">
        <w:rPr>
          <w:rFonts w:ascii="Times New Roman" w:hAnsi="Times New Roman"/>
          <w:sz w:val="24"/>
          <w:szCs w:val="24"/>
        </w:rPr>
        <w:t>трех</w:t>
      </w:r>
      <w:r w:rsidR="00EE6BF3">
        <w:rPr>
          <w:rFonts w:ascii="Times New Roman" w:hAnsi="Times New Roman"/>
          <w:sz w:val="24"/>
          <w:szCs w:val="24"/>
        </w:rPr>
        <w:t xml:space="preserve"> </w:t>
      </w:r>
      <w:r w:rsidR="0086122D" w:rsidRPr="0028106D">
        <w:rPr>
          <w:rFonts w:ascii="Times New Roman" w:hAnsi="Times New Roman"/>
          <w:sz w:val="24"/>
          <w:szCs w:val="24"/>
        </w:rPr>
        <w:t>экземплярах на русском языке</w:t>
      </w:r>
      <w:r w:rsidR="00676C47">
        <w:rPr>
          <w:rFonts w:ascii="Times New Roman" w:hAnsi="Times New Roman"/>
          <w:sz w:val="24"/>
          <w:szCs w:val="24"/>
        </w:rPr>
        <w:t>.</w:t>
      </w:r>
      <w:r w:rsidR="001F437D" w:rsidRPr="001F437D">
        <w:rPr>
          <w:rFonts w:ascii="Times New Roman" w:hAnsi="Times New Roman"/>
          <w:sz w:val="22"/>
          <w:szCs w:val="22"/>
        </w:rPr>
        <w:t xml:space="preserve"> </w:t>
      </w:r>
    </w:p>
    <w:p w:rsidR="000F0067" w:rsidRPr="0028106D" w:rsidRDefault="000F0067" w:rsidP="00954551">
      <w:pPr>
        <w:ind w:firstLine="0"/>
        <w:rPr>
          <w:rFonts w:ascii="Times New Roman" w:hAnsi="Times New Roman"/>
          <w:noProof/>
          <w:sz w:val="24"/>
          <w:szCs w:val="24"/>
        </w:rPr>
      </w:pPr>
    </w:p>
    <w:p w:rsidR="000F0067" w:rsidRDefault="000F0067" w:rsidP="004D04F6">
      <w:pPr>
        <w:ind w:firstLine="567"/>
        <w:rPr>
          <w:rFonts w:ascii="Times New Roman" w:hAnsi="Times New Roman"/>
          <w:noProof/>
          <w:sz w:val="24"/>
          <w:szCs w:val="24"/>
        </w:rPr>
      </w:pPr>
    </w:p>
    <w:p w:rsidR="001B3008" w:rsidRDefault="001B3008" w:rsidP="004D04F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CB2612" w:rsidTr="001F0D12">
        <w:trPr>
          <w:trHeight w:val="3869"/>
        </w:trPr>
        <w:tc>
          <w:tcPr>
            <w:tcW w:w="4785" w:type="dxa"/>
          </w:tcPr>
          <w:p w:rsidR="00665A7E" w:rsidRPr="00CB2612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612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F170B3" w:rsidRDefault="00F170B3" w:rsidP="0083101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Гражданин РФ Мартьянов Дмитрий Леонидович</w:t>
            </w:r>
            <w:r w:rsidRPr="009D3A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B25D0">
              <w:rPr>
                <w:rFonts w:ascii="Times New Roman" w:hAnsi="Times New Roman"/>
                <w:sz w:val="24"/>
                <w:szCs w:val="24"/>
              </w:rPr>
              <w:t>22.02.1964 г.р., место рождения г. Ленинград, ИНН 781000780240, СНИЛС 014-661-560 32, адрес регистрации: 196244, г. Санкт-Петербург, Витебский пр. д.31, корп.3, кв.6</w:t>
            </w:r>
            <w:r w:rsidRPr="009D3A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31011" w:rsidRPr="00CB2612" w:rsidRDefault="00831011" w:rsidP="0083101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612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19200C" w:rsidRPr="0019200C" w:rsidRDefault="0019200C" w:rsidP="001920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9200C">
              <w:rPr>
                <w:rFonts w:ascii="Times New Roman" w:hAnsi="Times New Roman"/>
                <w:sz w:val="24"/>
                <w:szCs w:val="24"/>
              </w:rPr>
              <w:t>Мартьянов Дмитрий Леонидович, ИНН 781000780240, счет 40817810139000638526 в ПАО "Сбербанк России" Мордовское отделение №8589 (ИНН 7707083893, ОГРН 1027700132195), БИК 048952615, к/с 30101810100000000615.</w:t>
            </w:r>
          </w:p>
          <w:p w:rsidR="00831011" w:rsidRPr="00CB2612" w:rsidRDefault="00831011" w:rsidP="00831011">
            <w:pPr>
              <w:tabs>
                <w:tab w:val="left" w:pos="1246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31011" w:rsidRPr="00CB2612" w:rsidRDefault="00831011" w:rsidP="00831011">
            <w:pPr>
              <w:tabs>
                <w:tab w:val="left" w:pos="1246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31011" w:rsidRPr="009D3AF6" w:rsidRDefault="00831011" w:rsidP="00831011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управляющий</w:t>
            </w:r>
          </w:p>
          <w:p w:rsidR="00831011" w:rsidRPr="009D3AF6" w:rsidRDefault="00831011" w:rsidP="0083101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CB2612" w:rsidRDefault="00831011" w:rsidP="009D3AF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____________ Ю.В. Еро</w:t>
            </w: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>ш</w:t>
            </w: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>кин</w:t>
            </w:r>
          </w:p>
        </w:tc>
        <w:tc>
          <w:tcPr>
            <w:tcW w:w="4785" w:type="dxa"/>
          </w:tcPr>
          <w:p w:rsidR="00665A7E" w:rsidRPr="00CB2612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612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CB2612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CB2612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CB2612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CB2612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CB2612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CB2612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CB2612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CB2612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CB2612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CB2612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CB2612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CB2612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CB2612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CB2612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CB2612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B2612" w:rsidRDefault="00CB2612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B2612" w:rsidRDefault="00CB2612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CB2612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F712C" w:rsidRDefault="00EF712C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E613F8" w:rsidRDefault="006844AD" w:rsidP="006844AD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4C56" w:rsidRDefault="00676C47" w:rsidP="00676C47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Default="00C80855" w:rsidP="008E4C56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Default="00C80855" w:rsidP="008E4C56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Default="00C80855" w:rsidP="008E4C56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Default="00C80855" w:rsidP="008E4C56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Default="00C80855" w:rsidP="008E4C56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Pr="008E4C56" w:rsidRDefault="00C80855" w:rsidP="00C8085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Акт приема-передачи имущества</w:t>
      </w:r>
    </w:p>
    <w:p w:rsidR="00C80855" w:rsidRPr="008E4C56" w:rsidRDefault="00C80855" w:rsidP="00C8085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 xml:space="preserve">к договору </w:t>
      </w:r>
      <w:r w:rsidR="003847F2">
        <w:rPr>
          <w:rFonts w:ascii="Times New Roman" w:hAnsi="Times New Roman"/>
          <w:b/>
          <w:sz w:val="24"/>
          <w:szCs w:val="24"/>
        </w:rPr>
        <w:t>№____ от «___» ____________ _____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C80855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</w:p>
    <w:p w:rsidR="00C80855" w:rsidRPr="000D75B9" w:rsidRDefault="00C80855" w:rsidP="00C80855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C80855" w:rsidRPr="000D75B9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</w:t>
      </w:r>
      <w:r w:rsidR="003847F2">
        <w:rPr>
          <w:rFonts w:ascii="Times New Roman" w:hAnsi="Times New Roman"/>
          <w:sz w:val="24"/>
          <w:szCs w:val="24"/>
        </w:rPr>
        <w:t>_____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C80855" w:rsidRPr="000D75B9" w:rsidRDefault="00C80855" w:rsidP="00C80855">
      <w:pPr>
        <w:rPr>
          <w:rFonts w:ascii="Times New Roman" w:hAnsi="Times New Roman"/>
          <w:sz w:val="24"/>
          <w:szCs w:val="24"/>
        </w:rPr>
      </w:pPr>
    </w:p>
    <w:p w:rsidR="00C80855" w:rsidRPr="009D3AF6" w:rsidRDefault="00F170B3" w:rsidP="00C8085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РФ Мартьянов Дмитрий Леонидович</w:t>
      </w:r>
      <w:r w:rsidRPr="009D3AF6">
        <w:rPr>
          <w:rFonts w:ascii="Times New Roman" w:hAnsi="Times New Roman"/>
          <w:sz w:val="24"/>
          <w:szCs w:val="24"/>
        </w:rPr>
        <w:t xml:space="preserve"> (</w:t>
      </w:r>
      <w:r w:rsidRPr="002B25D0">
        <w:rPr>
          <w:rFonts w:ascii="Times New Roman" w:hAnsi="Times New Roman"/>
          <w:sz w:val="24"/>
          <w:szCs w:val="24"/>
        </w:rPr>
        <w:t>22.02.1964 г.р., место рождения г. Ленинград, ИНН 781000780240, СНИЛС 014-661-560 32, адрес регистрации: 196244, г. Санкт-Петербург, Витебский пр. д.31, корп.3, кв.6</w:t>
      </w:r>
      <w:r w:rsidRPr="009D3A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в лице финансового управляющего  Ерошкина Юрия Владимировича</w:t>
      </w:r>
      <w:r w:rsidRPr="008E4C56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8E4C56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Pr="002B25D0">
        <w:rPr>
          <w:rFonts w:ascii="Times New Roman" w:hAnsi="Times New Roman"/>
          <w:sz w:val="24"/>
          <w:szCs w:val="24"/>
        </w:rPr>
        <w:t xml:space="preserve"> Арбитражного суда г. Санкт-Петербурга и Ленинградской области от 27.11.2018 г. - резолютивная часть по делу № А56-14705/2017</w:t>
      </w:r>
      <w:r w:rsidRPr="00831011">
        <w:rPr>
          <w:rFonts w:ascii="Times New Roman" w:hAnsi="Times New Roman"/>
          <w:sz w:val="24"/>
          <w:szCs w:val="24"/>
        </w:rPr>
        <w:t xml:space="preserve">, </w:t>
      </w:r>
      <w:r w:rsidRPr="008E4C56">
        <w:rPr>
          <w:rFonts w:ascii="Times New Roman" w:hAnsi="Times New Roman"/>
          <w:sz w:val="24"/>
          <w:szCs w:val="24"/>
        </w:rPr>
        <w:t>именуемый в дальнейшем «Продавец»,</w:t>
      </w:r>
      <w:r w:rsidR="003847F2">
        <w:rPr>
          <w:rFonts w:ascii="Times New Roman" w:hAnsi="Times New Roman"/>
          <w:sz w:val="24"/>
          <w:szCs w:val="24"/>
        </w:rPr>
        <w:t xml:space="preserve"> </w:t>
      </w:r>
      <w:r w:rsidR="00C80855" w:rsidRPr="00831011">
        <w:rPr>
          <w:rFonts w:ascii="Times New Roman" w:hAnsi="Times New Roman"/>
          <w:sz w:val="24"/>
          <w:szCs w:val="24"/>
        </w:rPr>
        <w:t>с од</w:t>
      </w:r>
      <w:r w:rsidR="00C80855" w:rsidRPr="008E4C56">
        <w:rPr>
          <w:rFonts w:ascii="Times New Roman" w:hAnsi="Times New Roman"/>
          <w:sz w:val="24"/>
          <w:szCs w:val="24"/>
        </w:rPr>
        <w:t>ной стороны,</w:t>
      </w:r>
      <w:r w:rsidR="00C80855" w:rsidRPr="004F295A">
        <w:rPr>
          <w:rFonts w:ascii="Times New Roman" w:hAnsi="Times New Roman"/>
          <w:sz w:val="24"/>
          <w:szCs w:val="24"/>
        </w:rPr>
        <w:t xml:space="preserve"> </w:t>
      </w:r>
      <w:r w:rsidR="00C80855" w:rsidRPr="009D3AF6">
        <w:rPr>
          <w:rFonts w:ascii="Times New Roman" w:hAnsi="Times New Roman"/>
          <w:sz w:val="24"/>
          <w:szCs w:val="24"/>
        </w:rPr>
        <w:t>передал, а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 xml:space="preserve">          Победитель торгов ____________________ "_________________________________", </w:t>
      </w:r>
    </w:p>
    <w:p w:rsidR="00C80855" w:rsidRPr="009D3AF6" w:rsidRDefault="00C80855" w:rsidP="00C80855">
      <w:pPr>
        <w:ind w:firstLine="0"/>
        <w:rPr>
          <w:rFonts w:ascii="Times New Roman" w:hAnsi="Times New Roman"/>
        </w:rPr>
      </w:pPr>
      <w:r w:rsidRPr="009D3AF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9D3AF6">
        <w:rPr>
          <w:rFonts w:ascii="Times New Roman" w:hAnsi="Times New Roman"/>
        </w:rPr>
        <w:t>(организационно-правовая форма и наименование (либо ФИО))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>(ИНН ___________________, ОГРН _________________________ либо реквизиты док</w:t>
      </w:r>
      <w:r w:rsidRPr="009D3AF6">
        <w:rPr>
          <w:rFonts w:ascii="Times New Roman" w:hAnsi="Times New Roman"/>
          <w:sz w:val="24"/>
          <w:szCs w:val="24"/>
        </w:rPr>
        <w:t>у</w:t>
      </w:r>
      <w:r w:rsidRPr="009D3AF6">
        <w:rPr>
          <w:rFonts w:ascii="Times New Roman" w:hAnsi="Times New Roman"/>
          <w:sz w:val="24"/>
          <w:szCs w:val="24"/>
        </w:rPr>
        <w:t>мента, удостоверяющего личность ___________________________________________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>____________________________________________________________________________ ),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 xml:space="preserve">в лице __________________________, </w:t>
      </w:r>
      <w:proofErr w:type="spellStart"/>
      <w:r w:rsidRPr="009D3AF6">
        <w:rPr>
          <w:rFonts w:ascii="Times New Roman" w:hAnsi="Times New Roman"/>
          <w:sz w:val="24"/>
          <w:szCs w:val="24"/>
        </w:rPr>
        <w:t>действующ</w:t>
      </w:r>
      <w:proofErr w:type="spellEnd"/>
      <w:r w:rsidRPr="009D3AF6">
        <w:rPr>
          <w:rFonts w:ascii="Times New Roman" w:hAnsi="Times New Roman"/>
          <w:sz w:val="24"/>
          <w:szCs w:val="24"/>
        </w:rPr>
        <w:t>___ на основании ___________________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 xml:space="preserve">именуем___ в дальнейшем "Покупатель", принял,  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 xml:space="preserve">         следующее имущество, приобретенное по результатам проведения торгов от </w:t>
      </w:r>
      <w:r w:rsidRPr="009D3AF6">
        <w:rPr>
          <w:rFonts w:ascii="Times New Roman" w:hAnsi="Times New Roman"/>
          <w:sz w:val="24"/>
          <w:szCs w:val="24"/>
        </w:rPr>
        <w:br/>
      </w:r>
      <w:r w:rsidR="003847F2">
        <w:rPr>
          <w:rFonts w:ascii="Times New Roman" w:hAnsi="Times New Roman"/>
          <w:sz w:val="24"/>
          <w:szCs w:val="24"/>
        </w:rPr>
        <w:t>«__»</w:t>
      </w:r>
      <w:r w:rsidRPr="009D3AF6">
        <w:rPr>
          <w:rFonts w:ascii="Times New Roman" w:hAnsi="Times New Roman"/>
          <w:sz w:val="24"/>
          <w:szCs w:val="24"/>
        </w:rPr>
        <w:t xml:space="preserve"> </w:t>
      </w:r>
      <w:r w:rsidR="003847F2">
        <w:rPr>
          <w:rFonts w:ascii="Times New Roman" w:hAnsi="Times New Roman"/>
          <w:sz w:val="24"/>
          <w:szCs w:val="24"/>
        </w:rPr>
        <w:t>_________ _____</w:t>
      </w:r>
      <w:r w:rsidRPr="009D3AF6">
        <w:rPr>
          <w:rFonts w:ascii="Times New Roman" w:hAnsi="Times New Roman"/>
          <w:sz w:val="24"/>
          <w:szCs w:val="24"/>
        </w:rPr>
        <w:t>г. на электронной площадке «Новые информационные сервисы»:</w:t>
      </w:r>
    </w:p>
    <w:p w:rsidR="00C80855" w:rsidRDefault="00C80855" w:rsidP="00C8085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>
        <w:rPr>
          <w:rFonts w:ascii="Times New Roman" w:hAnsi="Times New Roman"/>
          <w:snapToGrid w:val="0"/>
          <w:sz w:val="24"/>
          <w:szCs w:val="24"/>
        </w:rPr>
        <w:t>Доля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 в уставном капитале Общества с ограниченной ответственностью </w:t>
      </w:r>
      <w:r w:rsidR="003847F2" w:rsidRPr="003847F2">
        <w:rPr>
          <w:rFonts w:ascii="Times New Roman" w:hAnsi="Times New Roman"/>
          <w:snapToGrid w:val="0"/>
          <w:sz w:val="24"/>
          <w:szCs w:val="24"/>
        </w:rPr>
        <w:t>«Март», ОГРН: 5067847233559, ИНН: 7813354305, КПП: 781301001, место нахождения: 197110, ГОРОД САНКТ-ПЕТЕРБУРГ, БОЛЬШАЯ ЗЕЛЕНИНА УЛИЦА, 28, ЛИТ.А, ПОМ.3Н</w:t>
      </w:r>
      <w:r>
        <w:rPr>
          <w:rFonts w:ascii="Times New Roman" w:hAnsi="Times New Roman"/>
          <w:snapToGrid w:val="0"/>
          <w:sz w:val="24"/>
          <w:szCs w:val="24"/>
        </w:rPr>
        <w:t>,</w:t>
      </w:r>
      <w:r w:rsidRPr="00676C47">
        <w:rPr>
          <w:rFonts w:ascii="Times New Roman" w:hAnsi="Times New Roman"/>
          <w:snapToGrid w:val="0"/>
          <w:sz w:val="24"/>
          <w:szCs w:val="24"/>
        </w:rPr>
        <w:t xml:space="preserve"> которая составляет </w:t>
      </w:r>
      <w:r w:rsidR="003847F2">
        <w:rPr>
          <w:rFonts w:ascii="Times New Roman" w:hAnsi="Times New Roman"/>
          <w:snapToGrid w:val="0"/>
          <w:sz w:val="24"/>
          <w:szCs w:val="24"/>
        </w:rPr>
        <w:t>100%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6758F">
        <w:rPr>
          <w:rFonts w:ascii="Times New Roman" w:hAnsi="Times New Roman"/>
          <w:snapToGrid w:val="0"/>
          <w:sz w:val="24"/>
          <w:szCs w:val="24"/>
        </w:rPr>
        <w:t xml:space="preserve">доли </w:t>
      </w:r>
      <w:r>
        <w:rPr>
          <w:rFonts w:ascii="Times New Roman" w:hAnsi="Times New Roman"/>
          <w:snapToGrid w:val="0"/>
          <w:sz w:val="24"/>
          <w:szCs w:val="24"/>
        </w:rPr>
        <w:t>уставного капитала Общества.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D3AF6">
        <w:rPr>
          <w:rFonts w:ascii="Times New Roman" w:hAnsi="Times New Roman"/>
          <w:sz w:val="24"/>
          <w:szCs w:val="24"/>
        </w:rPr>
        <w:t>Вместе с Имуществом Покупателю переданы: ________________________________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>____________________________________________________________________________ .</w:t>
      </w:r>
    </w:p>
    <w:p w:rsidR="00C80855" w:rsidRPr="009D3AF6" w:rsidRDefault="00C80855" w:rsidP="00C80855">
      <w:pPr>
        <w:ind w:firstLine="0"/>
        <w:rPr>
          <w:rFonts w:ascii="Times New Roman" w:hAnsi="Times New Roman"/>
        </w:rPr>
      </w:pPr>
      <w:r w:rsidRPr="009D3AF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9D3AF6">
        <w:rPr>
          <w:rFonts w:ascii="Times New Roman" w:hAnsi="Times New Roman"/>
        </w:rPr>
        <w:t>(документы, принадлежности и т.д.)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К</w:t>
      </w:r>
      <w:r w:rsidRPr="009D3AF6">
        <w:rPr>
          <w:rFonts w:ascii="Times New Roman" w:hAnsi="Times New Roman"/>
          <w:sz w:val="24"/>
          <w:szCs w:val="24"/>
        </w:rPr>
        <w:t xml:space="preserve">аких-либо претензий к </w:t>
      </w:r>
      <w:r>
        <w:rPr>
          <w:rFonts w:ascii="Times New Roman" w:hAnsi="Times New Roman"/>
          <w:sz w:val="24"/>
          <w:szCs w:val="24"/>
        </w:rPr>
        <w:t>Продавцу по со</w:t>
      </w:r>
      <w:r w:rsidRPr="009D3AF6">
        <w:rPr>
          <w:rFonts w:ascii="Times New Roman" w:hAnsi="Times New Roman"/>
          <w:sz w:val="24"/>
          <w:szCs w:val="24"/>
        </w:rPr>
        <w:t xml:space="preserve">ставу, количеству и иным характеристикам Имущества Покупатель не имеет.  </w:t>
      </w:r>
    </w:p>
    <w:p w:rsidR="00C80855" w:rsidRPr="009D3AF6" w:rsidRDefault="00C80855" w:rsidP="00C80855">
      <w:pPr>
        <w:ind w:firstLine="0"/>
        <w:rPr>
          <w:rFonts w:ascii="Times New Roman" w:hAnsi="Times New Roman"/>
          <w:sz w:val="24"/>
          <w:szCs w:val="24"/>
        </w:rPr>
      </w:pPr>
      <w:r w:rsidRPr="009D3AF6">
        <w:rPr>
          <w:rFonts w:ascii="Times New Roman" w:hAnsi="Times New Roman"/>
          <w:sz w:val="24"/>
          <w:szCs w:val="24"/>
        </w:rPr>
        <w:t xml:space="preserve">          Настоящий акт является неотъемлемой частью Договора N ____ от "___"________ 20</w:t>
      </w:r>
      <w:r w:rsidR="003847F2">
        <w:rPr>
          <w:rFonts w:ascii="Times New Roman" w:hAnsi="Times New Roman"/>
          <w:sz w:val="24"/>
          <w:szCs w:val="24"/>
        </w:rPr>
        <w:t xml:space="preserve">__ </w:t>
      </w:r>
      <w:r w:rsidRPr="009D3AF6">
        <w:rPr>
          <w:rFonts w:ascii="Times New Roman" w:hAnsi="Times New Roman"/>
          <w:sz w:val="24"/>
          <w:szCs w:val="24"/>
        </w:rPr>
        <w:t>г. купли-продажи имущества по результатам торгов.</w:t>
      </w:r>
    </w:p>
    <w:p w:rsidR="00C80855" w:rsidRDefault="00C80855" w:rsidP="00C808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855" w:rsidRDefault="00C80855" w:rsidP="00C80855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914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</w:tblGrid>
      <w:tr w:rsidR="00C80855" w:rsidRPr="00CB2612" w:rsidTr="00BF13E9">
        <w:trPr>
          <w:trHeight w:val="3869"/>
        </w:trPr>
        <w:tc>
          <w:tcPr>
            <w:tcW w:w="4785" w:type="dxa"/>
          </w:tcPr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612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F170B3" w:rsidRDefault="00F170B3" w:rsidP="003847F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Гражданин РФ Мартьянов Дмитрий Леонидович</w:t>
            </w:r>
            <w:r w:rsidRPr="009D3A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B25D0">
              <w:rPr>
                <w:rFonts w:ascii="Times New Roman" w:hAnsi="Times New Roman"/>
                <w:sz w:val="24"/>
                <w:szCs w:val="24"/>
              </w:rPr>
              <w:t>22.02.1964 г.р., место рождения г. Ленинград, ИНН 781000780240, СНИЛС 014-661-560 32, адрес регистрации: 196244, г. Санкт-Петербург, Витебский пр. д.31, корп.3, кв.6</w:t>
            </w:r>
            <w:r w:rsidRPr="009D3A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847F2" w:rsidRPr="00CB2612" w:rsidRDefault="003847F2" w:rsidP="003847F2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612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3847F2" w:rsidRPr="0019200C" w:rsidRDefault="003847F2" w:rsidP="003847F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9200C">
              <w:rPr>
                <w:rFonts w:ascii="Times New Roman" w:hAnsi="Times New Roman"/>
                <w:sz w:val="24"/>
                <w:szCs w:val="24"/>
              </w:rPr>
              <w:t>Мартьянов Дмитрий Леонидович, ИНН 781000780240, счет 40817810139000638526 в ПАО "Сбербанк России" Мордовское отделение №8589 (ИНН 7707083893, ОГРН 1027700132195), БИК 048952615, к/с 30101810100000000615.</w:t>
            </w:r>
          </w:p>
          <w:p w:rsidR="00C80855" w:rsidRPr="00CB2612" w:rsidRDefault="00C80855" w:rsidP="00BF13E9">
            <w:pPr>
              <w:tabs>
                <w:tab w:val="left" w:pos="1246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80855" w:rsidRPr="00CB2612" w:rsidRDefault="00C80855" w:rsidP="00BF13E9">
            <w:pPr>
              <w:tabs>
                <w:tab w:val="left" w:pos="1246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80855" w:rsidRPr="009D3AF6" w:rsidRDefault="00C80855" w:rsidP="00BF13E9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управляющий</w:t>
            </w:r>
          </w:p>
          <w:p w:rsidR="00C80855" w:rsidRPr="009D3AF6" w:rsidRDefault="00C80855" w:rsidP="00BF13E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____________ Ю.В. Еро</w:t>
            </w: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>ш</w:t>
            </w:r>
            <w:r w:rsidRPr="009D3AF6">
              <w:rPr>
                <w:rFonts w:ascii="Times New Roman" w:eastAsia="Calibri" w:hAnsi="Times New Roman"/>
                <w:b/>
                <w:sz w:val="24"/>
                <w:szCs w:val="24"/>
              </w:rPr>
              <w:t>кин</w:t>
            </w:r>
          </w:p>
        </w:tc>
        <w:tc>
          <w:tcPr>
            <w:tcW w:w="4785" w:type="dxa"/>
          </w:tcPr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612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80855" w:rsidRPr="00CB2612" w:rsidRDefault="00C80855" w:rsidP="00BF13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C80855" w:rsidRPr="00CB2612" w:rsidRDefault="00C80855" w:rsidP="00BF13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C80855" w:rsidRPr="00CB2612" w:rsidRDefault="00C80855" w:rsidP="00BF13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B2612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C80855" w:rsidRPr="00CB2612" w:rsidRDefault="00C80855" w:rsidP="00BF13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C80855" w:rsidRPr="00CB2612" w:rsidRDefault="00C80855" w:rsidP="00BF13E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855" w:rsidRDefault="00C80855" w:rsidP="00C80855">
      <w:pPr>
        <w:ind w:firstLine="567"/>
        <w:rPr>
          <w:rFonts w:ascii="Times New Roman" w:hAnsi="Times New Roman"/>
          <w:sz w:val="24"/>
          <w:szCs w:val="24"/>
        </w:rPr>
      </w:pPr>
    </w:p>
    <w:p w:rsidR="00C80855" w:rsidRDefault="00C80855" w:rsidP="00C80855">
      <w:pPr>
        <w:ind w:firstLine="567"/>
        <w:rPr>
          <w:rFonts w:ascii="Times New Roman" w:hAnsi="Times New Roman"/>
          <w:sz w:val="24"/>
          <w:szCs w:val="24"/>
        </w:rPr>
      </w:pPr>
    </w:p>
    <w:sectPr w:rsidR="00C80855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47267"/>
    <w:multiLevelType w:val="multilevel"/>
    <w:tmpl w:val="37A0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57F38"/>
    <w:multiLevelType w:val="multilevel"/>
    <w:tmpl w:val="6598DD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2D4"/>
    <w:rsid w:val="000015BD"/>
    <w:rsid w:val="00003EB4"/>
    <w:rsid w:val="0002634D"/>
    <w:rsid w:val="000311F1"/>
    <w:rsid w:val="0004768E"/>
    <w:rsid w:val="000547F1"/>
    <w:rsid w:val="00070022"/>
    <w:rsid w:val="00077DC1"/>
    <w:rsid w:val="00082800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5221E"/>
    <w:rsid w:val="00187FB1"/>
    <w:rsid w:val="001908D1"/>
    <w:rsid w:val="0019200C"/>
    <w:rsid w:val="001B2DC0"/>
    <w:rsid w:val="001B3008"/>
    <w:rsid w:val="001C4A4B"/>
    <w:rsid w:val="001E43AE"/>
    <w:rsid w:val="001F0D12"/>
    <w:rsid w:val="001F437D"/>
    <w:rsid w:val="001F63C3"/>
    <w:rsid w:val="001F6936"/>
    <w:rsid w:val="00220203"/>
    <w:rsid w:val="0026758F"/>
    <w:rsid w:val="0028106D"/>
    <w:rsid w:val="002827E4"/>
    <w:rsid w:val="002B25D0"/>
    <w:rsid w:val="002B310C"/>
    <w:rsid w:val="002C1809"/>
    <w:rsid w:val="002D75B9"/>
    <w:rsid w:val="002D7B33"/>
    <w:rsid w:val="002E4D10"/>
    <w:rsid w:val="0031185A"/>
    <w:rsid w:val="00311D9C"/>
    <w:rsid w:val="0032669F"/>
    <w:rsid w:val="003338EB"/>
    <w:rsid w:val="00380B98"/>
    <w:rsid w:val="003847F2"/>
    <w:rsid w:val="00397F2E"/>
    <w:rsid w:val="003A27B0"/>
    <w:rsid w:val="003A5B0C"/>
    <w:rsid w:val="003C49A3"/>
    <w:rsid w:val="003E7BED"/>
    <w:rsid w:val="003F7C84"/>
    <w:rsid w:val="003F7D8B"/>
    <w:rsid w:val="004A2A11"/>
    <w:rsid w:val="004A5BE3"/>
    <w:rsid w:val="004D04F6"/>
    <w:rsid w:val="004D2BAA"/>
    <w:rsid w:val="004E2B71"/>
    <w:rsid w:val="004F295A"/>
    <w:rsid w:val="005014A4"/>
    <w:rsid w:val="005103F0"/>
    <w:rsid w:val="00515EDA"/>
    <w:rsid w:val="00543265"/>
    <w:rsid w:val="00554C69"/>
    <w:rsid w:val="005712C8"/>
    <w:rsid w:val="0057277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41CB2"/>
    <w:rsid w:val="00665A7E"/>
    <w:rsid w:val="00676C47"/>
    <w:rsid w:val="006842C4"/>
    <w:rsid w:val="006844AD"/>
    <w:rsid w:val="006E0DA2"/>
    <w:rsid w:val="007001C9"/>
    <w:rsid w:val="00750766"/>
    <w:rsid w:val="007656DF"/>
    <w:rsid w:val="007B7C43"/>
    <w:rsid w:val="007D101B"/>
    <w:rsid w:val="007E07C1"/>
    <w:rsid w:val="00807722"/>
    <w:rsid w:val="00825082"/>
    <w:rsid w:val="00831011"/>
    <w:rsid w:val="0085604F"/>
    <w:rsid w:val="0086122D"/>
    <w:rsid w:val="008635E8"/>
    <w:rsid w:val="008862F6"/>
    <w:rsid w:val="008A004E"/>
    <w:rsid w:val="008E4C56"/>
    <w:rsid w:val="008E59C5"/>
    <w:rsid w:val="008E7D93"/>
    <w:rsid w:val="008F153B"/>
    <w:rsid w:val="008F25D5"/>
    <w:rsid w:val="00901D55"/>
    <w:rsid w:val="00954551"/>
    <w:rsid w:val="009641D0"/>
    <w:rsid w:val="00982808"/>
    <w:rsid w:val="009A1868"/>
    <w:rsid w:val="009D12D4"/>
    <w:rsid w:val="009D3AF6"/>
    <w:rsid w:val="00A0231A"/>
    <w:rsid w:val="00A40119"/>
    <w:rsid w:val="00A6616B"/>
    <w:rsid w:val="00A74B94"/>
    <w:rsid w:val="00A821BF"/>
    <w:rsid w:val="00A8570C"/>
    <w:rsid w:val="00A87AF4"/>
    <w:rsid w:val="00A912FE"/>
    <w:rsid w:val="00AB74A8"/>
    <w:rsid w:val="00AC18FE"/>
    <w:rsid w:val="00AC316A"/>
    <w:rsid w:val="00AC3C5C"/>
    <w:rsid w:val="00AC7276"/>
    <w:rsid w:val="00B00A72"/>
    <w:rsid w:val="00B36771"/>
    <w:rsid w:val="00B42E51"/>
    <w:rsid w:val="00B65E59"/>
    <w:rsid w:val="00B76A5C"/>
    <w:rsid w:val="00BB0292"/>
    <w:rsid w:val="00BB0C57"/>
    <w:rsid w:val="00BD2EF4"/>
    <w:rsid w:val="00BE5E6E"/>
    <w:rsid w:val="00BF02A3"/>
    <w:rsid w:val="00BF13E9"/>
    <w:rsid w:val="00BF318A"/>
    <w:rsid w:val="00C01E4F"/>
    <w:rsid w:val="00C128C3"/>
    <w:rsid w:val="00C153A3"/>
    <w:rsid w:val="00C47E61"/>
    <w:rsid w:val="00C52BD7"/>
    <w:rsid w:val="00C57BE4"/>
    <w:rsid w:val="00C66C17"/>
    <w:rsid w:val="00C73A93"/>
    <w:rsid w:val="00C80855"/>
    <w:rsid w:val="00C94734"/>
    <w:rsid w:val="00C95EF1"/>
    <w:rsid w:val="00C96CA1"/>
    <w:rsid w:val="00CB2612"/>
    <w:rsid w:val="00CC547C"/>
    <w:rsid w:val="00CE1C0D"/>
    <w:rsid w:val="00CF4BA8"/>
    <w:rsid w:val="00D0142A"/>
    <w:rsid w:val="00D37B1C"/>
    <w:rsid w:val="00D41817"/>
    <w:rsid w:val="00D476F2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E0558"/>
    <w:rsid w:val="00EE17CD"/>
    <w:rsid w:val="00EE6BF3"/>
    <w:rsid w:val="00EF712C"/>
    <w:rsid w:val="00F004DD"/>
    <w:rsid w:val="00F03947"/>
    <w:rsid w:val="00F053DC"/>
    <w:rsid w:val="00F170B3"/>
    <w:rsid w:val="00F624D4"/>
    <w:rsid w:val="00F93BC4"/>
    <w:rsid w:val="00FD6315"/>
    <w:rsid w:val="00FE6C83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3CA55A-34F2-48B4-AF31-FF04244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 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 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A6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subject/>
  <dc:creator>User1</dc:creator>
  <cp:keywords/>
  <cp:lastModifiedBy>USER</cp:lastModifiedBy>
  <cp:revision>2</cp:revision>
  <cp:lastPrinted>2010-09-30T13:17:00Z</cp:lastPrinted>
  <dcterms:created xsi:type="dcterms:W3CDTF">2025-12-04T07:03:00Z</dcterms:created>
  <dcterms:modified xsi:type="dcterms:W3CDTF">2025-12-04T07:03:00Z</dcterms:modified>
</cp:coreProperties>
</file>