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10399–ОТПП/2/1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«22» октября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10399-ОТПП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"ОЛИМП".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к Малахову Юрию Николаевичу (ИНН 540701112960) в размере 37 867 248,33 рублей (Тридцать семь миллионов восемьсот шестьдесят семь тысяч двести сорок восемь рублей 33 копейки)(Определение Арбитражного суда Новосибирской области от 08.11.2023г. по делу №А45-30268/2022, Определение Арбитражного суда Новосибирской области от 10.02.2025 г. по делу №А45-30268/2022, Исполнительный лист серия ФС № 048883474, выданный 12.03.2025г. Арбитражным судом Новосибирской области по делу №А45-30268/2022, Определение Арбитражного суда Новосибирской области о процессуальной замене стороны по делу 3А45-30268/2022 от 18.08.2025г. (в виде резолютивной части)..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34 080 523.50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А45-30268/2022.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Новосибирской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"ОЛИМП".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Pr="00CA680A" w:rsidRDefault="0057485B">
      <w:pPr>
        <w:spacing w:after="120" w:line="264" w:lineRule="auto"/>
        <w:ind w:firstLine="567"/>
      </w:pPr>
      <w:proofErr w:type="spellStart"/>
      <w:r w:rsidRPr="00CA680A">
        <w:t>Шеваренков</w:t>
      </w:r>
      <w:proofErr w:type="spellEnd"/>
      <w:r w:rsidRPr="00CA680A">
        <w:t xml:space="preserve"> Леонид Михайлович.</w:t>
      </w:r>
    </w:p>
    <w:p w14:paraId="114FD7FE" w14:textId="77777777" w:rsidR="00B63E21" w:rsidRPr="00CA680A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 w:rsidRPr="00CA680A">
        <w:t xml:space="preserve">9. </w:t>
      </w:r>
      <w:r>
        <w:t>Организатор</w:t>
      </w:r>
      <w:r w:rsidRPr="00CA680A">
        <w:t xml:space="preserve"> </w:t>
      </w:r>
      <w:r>
        <w:t>торгов</w:t>
      </w:r>
      <w:r w:rsidRPr="00CA680A">
        <w:t xml:space="preserve"> </w:t>
      </w:r>
    </w:p>
    <w:p w14:paraId="114FD7FF" w14:textId="77777777" w:rsidR="00B63E21" w:rsidRPr="00CA680A" w:rsidRDefault="0057485B">
      <w:pPr>
        <w:spacing w:after="120" w:line="264" w:lineRule="auto"/>
        <w:ind w:firstLine="567"/>
      </w:pPr>
      <w:proofErr w:type="spellStart"/>
      <w:r w:rsidRPr="00CA680A">
        <w:t>Шеваренков</w:t>
      </w:r>
      <w:proofErr w:type="spellEnd"/>
      <w:r w:rsidRPr="00CA680A">
        <w:t xml:space="preserve"> Леонид Михайлович.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lastRenderedPageBreak/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14.10.2025 10:00:00 ⇆ 16.10.2025 23:59:00</w:t>
      </w:r>
      <w:bookmarkStart w:id="6" w:name="_Hlk38154481"/>
      <w:bookmarkEnd w:id="6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10399–ОТПП/2/1</w:t>
      </w:r>
      <w:r>
        <w:t xml:space="preserve"> от </w:t>
      </w:r>
      <w:r>
        <w:rPr>
          <w:u w:val="single"/>
        </w:rPr>
        <w:t>«22» октября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Pr="00CA680A" w:rsidRDefault="0057485B">
            <w:r w:rsidRPr="00CA680A">
              <w:rPr>
                <w:b/>
              </w:rPr>
              <w:t xml:space="preserve">1. </w:t>
            </w:r>
            <w:r w:rsidRPr="00CA680A">
              <w:rPr>
                <w:b/>
                <w:bCs/>
              </w:rPr>
              <w:t>ИП Фомин Александр Викторович</w:t>
            </w:r>
          </w:p>
          <w:p w14:paraId="114FD808" w14:textId="77777777" w:rsidR="00B63E21" w:rsidRPr="00CA680A" w:rsidRDefault="0057485B">
            <w:r w:rsidRPr="00CA680A">
              <w:t>(ОГРНИП:325680000013757)</w:t>
            </w:r>
          </w:p>
          <w:p w14:paraId="114FD809" w14:textId="77777777" w:rsidR="00B63E21" w:rsidRPr="00CA680A" w:rsidRDefault="0057485B">
            <w:pPr>
              <w:pStyle w:val="af6"/>
              <w:jc w:val="both"/>
              <w:rPr>
                <w:sz w:val="20"/>
                <w:szCs w:val="20"/>
              </w:rPr>
            </w:pPr>
            <w:r>
              <w:t>Заявка</w:t>
            </w:r>
            <w:r w:rsidRPr="00CA680A">
              <w:t xml:space="preserve"> </w:t>
            </w:r>
            <w:r>
              <w:t>принята</w:t>
            </w:r>
            <w:r w:rsidRPr="00CA680A">
              <w:t xml:space="preserve">: </w:t>
            </w:r>
            <w:r>
              <w:t>дата</w:t>
            </w:r>
            <w:r w:rsidRPr="00CA680A">
              <w:t xml:space="preserve"> </w:t>
            </w:r>
            <w:r w:rsidRPr="00CA680A">
              <w:rPr>
                <w:u w:val="single"/>
              </w:rPr>
              <w:t xml:space="preserve">«16» октября 2025 </w:t>
            </w:r>
            <w:proofErr w:type="spellStart"/>
            <w:proofErr w:type="gramStart"/>
            <w:r w:rsidRPr="00CA680A">
              <w:rPr>
                <w:u w:val="single"/>
              </w:rPr>
              <w:t>года,</w:t>
            </w:r>
            <w:r>
              <w:rPr>
                <w:u w:val="single"/>
              </w:rPr>
              <w:t>время</w:t>
            </w:r>
            <w:proofErr w:type="spellEnd"/>
            <w:proofErr w:type="gramEnd"/>
            <w:r w:rsidRPr="00CA680A">
              <w:rPr>
                <w:u w:val="single"/>
              </w:rPr>
              <w:t>: 18:56:32;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ИП Фомин Александр Викторович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14.10.2025 10:00:00 ⇆ 16.10.2025 23:59:00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16.10.2025 18:56:32.223425</w:t>
            </w:r>
            <w:bookmarkStart w:id="7" w:name="_Hlk37851796"/>
            <w:bookmarkEnd w:id="7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16760606" w:rsidR="00B63E21" w:rsidRDefault="0057485B" w:rsidP="00CA680A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 w:rsidRPr="00CA680A">
              <w:rPr>
                <w:b/>
                <w:sz w:val="20"/>
                <w:szCs w:val="20"/>
              </w:rPr>
              <w:t>ИП Фомин Александр Викторович</w:t>
            </w:r>
            <w:r w:rsidR="00CA680A">
              <w:rPr>
                <w:b/>
                <w:sz w:val="20"/>
                <w:szCs w:val="20"/>
              </w:rPr>
              <w:t xml:space="preserve"> (действующий в интересах ООО «Альба» (ОГРН </w:t>
            </w:r>
            <w:r w:rsidR="00CA680A" w:rsidRPr="00CA680A">
              <w:rPr>
                <w:b/>
                <w:sz w:val="20"/>
                <w:szCs w:val="20"/>
              </w:rPr>
              <w:t>1195476010784</w:t>
            </w:r>
            <w:r w:rsidR="00CA680A">
              <w:rPr>
                <w:b/>
                <w:sz w:val="20"/>
                <w:szCs w:val="20"/>
              </w:rPr>
              <w:t xml:space="preserve">, </w:t>
            </w:r>
            <w:proofErr w:type="gramStart"/>
            <w:r w:rsidR="00CA680A">
              <w:rPr>
                <w:b/>
                <w:sz w:val="20"/>
                <w:szCs w:val="20"/>
              </w:rPr>
              <w:t xml:space="preserve">ИНН </w:t>
            </w:r>
            <w:r>
              <w:rPr>
                <w:sz w:val="20"/>
                <w:szCs w:val="20"/>
              </w:rPr>
              <w:t xml:space="preserve"> </w:t>
            </w:r>
            <w:r w:rsidR="00CA680A" w:rsidRPr="00CA680A">
              <w:rPr>
                <w:b/>
                <w:sz w:val="20"/>
                <w:szCs w:val="20"/>
              </w:rPr>
              <w:t>5406998068</w:t>
            </w:r>
            <w:proofErr w:type="gramEnd"/>
            <w:r w:rsidR="00CA680A">
              <w:rPr>
                <w:b/>
                <w:sz w:val="20"/>
                <w:szCs w:val="20"/>
              </w:rPr>
              <w:t>) на основании агентского договора № 217-25 от 25.07.2025г.</w:t>
            </w:r>
            <w:bookmarkStart w:id="8" w:name="_GoBack"/>
            <w:bookmarkEnd w:id="8"/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06200BEC" w:rsidR="00B63E21" w:rsidRDefault="00CA680A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  <w:r w:rsidR="0057485B" w:rsidRPr="00CA680A">
              <w:rPr>
                <w:sz w:val="20"/>
                <w:szCs w:val="20"/>
              </w:rPr>
              <w:t>Тамбовская область, с. Гавриловка 2-я, ул. Дорожная, дом 11, кв. 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351 000.00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 xml:space="preserve">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(проекты договора купли-продажи имущества и уступки прав требования размещены на ЭТП). В случае отказа или уклонения победителя торгов от подписания данного договора в течение пяти дней с даты получения указанного предложения арбитражного управляющего, внесенный задаток ему не возвращается, а победитель утрачивает право на заключение указанного договора купли-продажи. В случае взыскания дебиторской задолженности в период после начала объявления торгов по продаже прав требования (равно и как в случае добровольной оплаты дебиторами задолженности) цена продаваемых прав требования и размер прав требований подлежат уменьшению пропорционально </w:t>
      </w:r>
      <w:r>
        <w:lastRenderedPageBreak/>
        <w:t>сумме взыскания. При этом организатор торгов (конкурсный управляющий) определяет цену договора купли-продажи исходя из сложившейся на торгах, уменьшая ее пропорционально доле оплаченной задолженности в общей задолженности, выставленной на торги.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обязан уплатить цену продажи имущества, определенную на торгах, не позднее чем через 30 (тридцать) календарных дней с даты подписания договора купли-продажи (реквизиты счетов на оплату указываются в договоре). Сумма внесенного задатка засчитывается в счет платежей за приобретаемое имущество.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Pr="00CA680A" w:rsidRDefault="0057485B">
      <w:pPr>
        <w:pStyle w:val="af5"/>
        <w:spacing w:before="280" w:after="280"/>
        <w:ind w:left="567"/>
        <w:jc w:val="both"/>
      </w:pPr>
      <w:r>
        <w:t>Организатор</w:t>
      </w:r>
      <w:r w:rsidRPr="00CA680A">
        <w:t xml:space="preserve"> </w:t>
      </w:r>
      <w:r>
        <w:t>торгов</w:t>
      </w:r>
      <w:r w:rsidRPr="00CA680A">
        <w:t xml:space="preserve"> </w:t>
      </w:r>
    </w:p>
    <w:p w14:paraId="114FD828" w14:textId="77777777" w:rsidR="00B63E21" w:rsidRPr="00CA680A" w:rsidRDefault="0057485B">
      <w:pPr>
        <w:pStyle w:val="af5"/>
        <w:spacing w:before="280" w:after="280"/>
        <w:ind w:left="567"/>
        <w:jc w:val="both"/>
        <w:rPr>
          <w:b/>
        </w:rPr>
      </w:pPr>
      <w:r w:rsidRPr="00CA680A">
        <w:rPr>
          <w:b/>
        </w:rPr>
        <w:t>(</w:t>
      </w:r>
      <w:proofErr w:type="spellStart"/>
      <w:r w:rsidRPr="00CA680A">
        <w:rPr>
          <w:b/>
        </w:rPr>
        <w:t>Шеваренков</w:t>
      </w:r>
      <w:proofErr w:type="spellEnd"/>
      <w:r w:rsidRPr="00CA680A">
        <w:rPr>
          <w:b/>
        </w:rPr>
        <w:t xml:space="preserve"> Леонид Михайлович)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ШЕВАРЕНКОВ ЛЕОНИД МИХАЙЛОВИЧ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4A6639" w14:textId="77777777" w:rsidR="00F05B8D" w:rsidRDefault="00F05B8D">
      <w:r>
        <w:separator/>
      </w:r>
    </w:p>
  </w:endnote>
  <w:endnote w:type="continuationSeparator" w:id="0">
    <w:p w14:paraId="2291C369" w14:textId="77777777" w:rsidR="00F05B8D" w:rsidRDefault="00F05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4C4E4C" w14:textId="77777777" w:rsidR="00F05B8D" w:rsidRDefault="00F05B8D">
      <w:r>
        <w:separator/>
      </w:r>
    </w:p>
  </w:footnote>
  <w:footnote w:type="continuationSeparator" w:id="0">
    <w:p w14:paraId="1371AE64" w14:textId="77777777" w:rsidR="00F05B8D" w:rsidRDefault="00F05B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  <w:rsid w:val="00CA680A"/>
    <w:rsid w:val="00F0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F7592-54A0-42F0-9B13-2245E3132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3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4585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1 1</cp:lastModifiedBy>
  <cp:revision>59</cp:revision>
  <dcterms:created xsi:type="dcterms:W3CDTF">2018-02-15T22:24:00Z</dcterms:created>
  <dcterms:modified xsi:type="dcterms:W3CDTF">2025-10-22T08:28:00Z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