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10410–ОАОФ/2/4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52:48:1300005:18, расположенного по адресу: Местоположение установлено относительно ориентира, расположенного за пределами участка. Ориентир н.п. Кишм. Участок находится примерно в 2,07 км, по направлению на юго-запад от ориентира. Почтовый адрес ориентира: Нижегородская область, р-н. Сеченовский, кв. участок 4, виды разрешенного использования объекта недвижимости: для сельскохозяйственного использования, общая площадь 2217445 +/- 13030 кв.м., доля не выделена; имеется обременение объекта недвижимости в виде аренды (№ гос. рег. 52-52/121-52/121/103/2015-219/17).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44 640.00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