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3B0D4" w14:textId="33299A8A" w:rsidR="00923037" w:rsidRDefault="00103D6D" w:rsidP="00A300CD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E1A5C73" wp14:editId="204CC37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B0D7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10412–ОАОФ/2/1</w:t>
      </w:r>
    </w:p>
    <w:p w14:paraId="4BF3B0D8" w14:textId="77777777" w:rsidR="00923037" w:rsidRDefault="00A300CD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4BF3B0D9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4BF3B0DA" w14:textId="77777777" w:rsidR="00923037" w:rsidRDefault="00923037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4BF3B0DB" w14:textId="77777777" w:rsidR="00923037" w:rsidRDefault="00A300C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</w:t>
      </w:r>
    </w:p>
    <w:p w14:paraId="4BF3B0DC" w14:textId="77777777" w:rsidR="00923037" w:rsidRDefault="0092303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BF3B0DD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BF3B0DE" w14:textId="77777777" w:rsidR="00923037" w:rsidRDefault="00A300CD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BF3B0D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BF3B0E0" w14:textId="77777777" w:rsidR="00923037" w:rsidRDefault="00A300CD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Миронов Артем Владимирович;</w:t>
      </w:r>
    </w:p>
    <w:p w14:paraId="4BF3B0E1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BF3B0E2" w14:textId="77777777" w:rsidR="00923037" w:rsidRDefault="00A300CD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легковой: черный ПОРШЕ CAYENNE TURBO, 2013 года изготовления, идентификационный номер (VIN) - WP1ZZZ92ZDLA93089 с гос. номером Т520КА152.</w:t>
      </w:r>
    </w:p>
    <w:p w14:paraId="4BF3B0E3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BF3B0E4" w14:textId="77777777" w:rsidR="00923037" w:rsidRDefault="00A300CD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2 475 000.00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BF3B0E5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BF3B0E6" w14:textId="77777777" w:rsidR="00923037" w:rsidRDefault="00A300CD">
      <w:pPr>
        <w:spacing w:after="120" w:line="264" w:lineRule="auto"/>
        <w:ind w:firstLine="567"/>
      </w:pPr>
      <w:r>
        <w:t>А43-20313/2024.</w:t>
      </w:r>
    </w:p>
    <w:p w14:paraId="4BF3B0E7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BF3B0E8" w14:textId="77777777" w:rsidR="00923037" w:rsidRDefault="00A300CD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BF3B0E9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4BF3B0EA" w14:textId="77777777" w:rsidR="00923037" w:rsidRDefault="00A300CD">
      <w:pPr>
        <w:spacing w:after="120" w:line="264" w:lineRule="auto"/>
        <w:ind w:firstLine="567"/>
      </w:pPr>
      <w:r>
        <w:t>Миронов Артем Владимирович.</w:t>
      </w:r>
    </w:p>
    <w:p w14:paraId="4BF3B0EB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BF3B0EC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Кузьминых Владимир Васильевич.</w:t>
      </w:r>
      <w:bookmarkStart w:id="5" w:name="_Hlk37882833"/>
      <w:bookmarkEnd w:id="5"/>
    </w:p>
    <w:p w14:paraId="4BF3B0ED" w14:textId="77777777" w:rsidR="00923037" w:rsidRPr="00E60E7A" w:rsidRDefault="00A300CD">
      <w:pPr>
        <w:spacing w:before="120" w:after="120" w:line="264" w:lineRule="auto"/>
        <w:ind w:firstLine="215"/>
        <w:rPr>
          <w:b/>
          <w:bCs/>
          <w:lang w:val="en-US"/>
        </w:rPr>
      </w:pPr>
      <w:r w:rsidRPr="00E60E7A"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 w:rsidRPr="00E60E7A"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 w:rsidRPr="00E60E7A">
        <w:rPr>
          <w:b/>
          <w:bCs/>
          <w:lang w:val="en-US"/>
        </w:rPr>
        <w:t xml:space="preserve"> </w:t>
      </w:r>
    </w:p>
    <w:p w14:paraId="4BF3B0EE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Кузьминых Владимир Васильевич.</w:t>
      </w:r>
    </w:p>
    <w:p w14:paraId="4BF3B0E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504E600" w14:textId="77777777" w:rsidR="00E60E7A" w:rsidRDefault="00A300CD" w:rsidP="00E60E7A">
      <w:pPr>
        <w:spacing w:after="120" w:line="264" w:lineRule="auto"/>
        <w:ind w:left="567"/>
      </w:pPr>
      <w:r>
        <w:t xml:space="preserve">Оператор электронной площадки: </w:t>
      </w:r>
      <w:r w:rsidR="00E60E7A">
        <w:t xml:space="preserve">ООО </w:t>
      </w:r>
      <w:r w:rsidR="00E60E7A" w:rsidRPr="00D13609">
        <w:t>«</w:t>
      </w:r>
      <w:proofErr w:type="spellStart"/>
      <w:r w:rsidR="00E60E7A" w:rsidRPr="00D13609">
        <w:t>УралБидИн</w:t>
      </w:r>
      <w:proofErr w:type="spellEnd"/>
      <w:r w:rsidR="00E60E7A" w:rsidRPr="00D13609">
        <w:t>» (620028, г. Екатеринбург, ул. Фролова, д. 29, оф. 7, ИНН 6658371541, ОГРН 1106658018862)</w:t>
      </w:r>
      <w:r w:rsidR="00E60E7A">
        <w:t xml:space="preserve">. </w:t>
      </w:r>
    </w:p>
    <w:p w14:paraId="4BF3B0F1" w14:textId="5C8F2F84" w:rsidR="00923037" w:rsidRDefault="00E60E7A" w:rsidP="00E60E7A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03D6D">
        <w:t>Альянс Т</w:t>
      </w:r>
      <w:bookmarkStart w:id="6" w:name="_GoBack"/>
      <w:bookmarkEnd w:id="6"/>
      <w:r w:rsidR="00103D6D">
        <w:t>рейд</w:t>
      </w:r>
      <w:r>
        <w:t>»</w:t>
      </w:r>
      <w:r w:rsidR="00A300CD">
        <w:t xml:space="preserve">, адрес в сети интернет: </w:t>
      </w:r>
      <w:r w:rsidR="00A300CD">
        <w:rPr>
          <w:color w:val="800000"/>
          <w:u w:val="single"/>
        </w:rPr>
        <w:t>https://trade-alliance.ru/</w:t>
      </w:r>
    </w:p>
    <w:p w14:paraId="4BF3B0F2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4BF3B0F3" w14:textId="77777777" w:rsidR="00923037" w:rsidRDefault="00A300CD">
      <w:pPr>
        <w:spacing w:after="120" w:line="264" w:lineRule="auto"/>
        <w:ind w:left="142" w:firstLine="425"/>
      </w:pPr>
      <w:r>
        <w:t>Дата начала представления заявок: «12» сентября 2025г. 12:00:00</w:t>
      </w:r>
    </w:p>
    <w:p w14:paraId="4BF3B0F4" w14:textId="77777777" w:rsidR="00923037" w:rsidRDefault="00A300CD">
      <w:pPr>
        <w:spacing w:after="120" w:line="264" w:lineRule="auto"/>
        <w:ind w:left="142" w:firstLine="425"/>
      </w:pPr>
      <w:r>
        <w:t>Дата окончания представления заявок: «17» октября 2025г. 12:00:00</w:t>
      </w:r>
    </w:p>
    <w:p w14:paraId="4BF3B0F5" w14:textId="77777777" w:rsidR="00923037" w:rsidRDefault="00A300CD">
      <w:pPr>
        <w:spacing w:after="120" w:line="264" w:lineRule="auto"/>
        <w:ind w:left="142" w:firstLine="425"/>
      </w:pPr>
      <w:bookmarkStart w:id="8" w:name="_Hlk38027018"/>
      <w:r>
        <w:t>Дата подведения результатов торгов: «20» октября 2025г. 16:00:00</w:t>
      </w:r>
      <w:bookmarkEnd w:id="8"/>
    </w:p>
    <w:p w14:paraId="4BF3B0F6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4BF3B0F7" w14:textId="77777777" w:rsidR="00923037" w:rsidRDefault="00A300CD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4BF3B0F8" w14:textId="77777777" w:rsidR="00923037" w:rsidRDefault="00A300CD">
      <w:pPr>
        <w:spacing w:line="288" w:lineRule="auto"/>
        <w:ind w:left="567"/>
      </w:pPr>
      <w:r>
        <w:t xml:space="preserve">№ </w:t>
      </w:r>
      <w:r>
        <w:rPr>
          <w:u w:val="single"/>
        </w:rPr>
        <w:t>10412–ОАОФ/1/1</w:t>
      </w:r>
      <w:r>
        <w:t xml:space="preserve"> от </w:t>
      </w:r>
      <w:r>
        <w:rPr>
          <w:u w:val="single"/>
        </w:rPr>
        <w:t>«20» октября 2025 года</w:t>
      </w:r>
      <w:r>
        <w:t xml:space="preserve"> к участию в торгах не допущено ни одного участника.</w:t>
      </w:r>
    </w:p>
    <w:p w14:paraId="4BF3B0F9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4BF3B0FA" w14:textId="77777777" w:rsidR="00923037" w:rsidRDefault="00A300CD">
      <w:pPr>
        <w:spacing w:line="288" w:lineRule="auto"/>
        <w:ind w:left="567"/>
        <w:rPr>
          <w:b/>
          <w:bCs/>
        </w:rPr>
      </w:pPr>
      <w:r>
        <w:t xml:space="preserve">В связи с тем, что к участию в торгах не допущено ни одного участника,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4BF3B0FB" w14:textId="77777777" w:rsidR="00923037" w:rsidRDefault="00A300CD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BF3B0FC" w14:textId="77777777" w:rsidR="00923037" w:rsidRDefault="00A300CD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BF3B0FD" w14:textId="77777777" w:rsidR="00923037" w:rsidRDefault="00A300CD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BF3B0FE" w14:textId="77777777" w:rsidR="00923037" w:rsidRDefault="00A300CD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BF3B0FF" w14:textId="77777777" w:rsidR="00923037" w:rsidRDefault="00923037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2303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28CA" w14:textId="77777777" w:rsidR="00887C5D" w:rsidRDefault="00887C5D">
      <w:r>
        <w:separator/>
      </w:r>
    </w:p>
  </w:endnote>
  <w:endnote w:type="continuationSeparator" w:id="0">
    <w:p w14:paraId="415D5F7E" w14:textId="77777777" w:rsidR="00887C5D" w:rsidRDefault="0088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7C87" w14:textId="77777777" w:rsidR="00887C5D" w:rsidRDefault="00887C5D">
      <w:r>
        <w:separator/>
      </w:r>
    </w:p>
  </w:footnote>
  <w:footnote w:type="continuationSeparator" w:id="0">
    <w:p w14:paraId="770ED46D" w14:textId="77777777" w:rsidR="00887C5D" w:rsidRDefault="00887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3B106" w14:textId="77777777" w:rsidR="00923037" w:rsidRDefault="00A300CD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BF3B107" wp14:editId="4BF3B108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24958D32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7"/>
    <w:rsid w:val="00103D6D"/>
    <w:rsid w:val="00887C5D"/>
    <w:rsid w:val="00923037"/>
    <w:rsid w:val="00A300CD"/>
    <w:rsid w:val="00A43537"/>
    <w:rsid w:val="00CC0D24"/>
    <w:rsid w:val="00E6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B0D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8</cp:revision>
  <dcterms:created xsi:type="dcterms:W3CDTF">2020-08-31T10:01:00Z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