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Транспортное средство специализированное прочее 4303В6, 2020 г.в., VIN XZZ4303B6L0000184, шасси ХТС431185L2538519, свидетельство о регистрации 99 31 031798, гос.№ С278ХЕ152.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8 280 000.00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