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10351–ОАОФ/1/2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Право требования ООО «Стальресурс» к АО "Ламзурь"..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141 986 707.66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А40-233309/2023 35-255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"СТАЛЬРЕСУРС".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августа 2025г. 00:13:00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2025г. 00:13:00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