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фрезерно-гравировальный станок к.168, 9514.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102 673.80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05.09.2025 00:00:00 ⇆ 14.09.2025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15:51:41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Пятанова Елена Владимировна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ИНН:470600098314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15:51:41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Пятанова Елена Владимировна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ИНН:470600098314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