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10358–ОАОФ/2/9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7/133 долей в праве общей долевой собственности на земельный участок с кадастровым номером: 52:48:1300005:54, расположенного по адресу: Российская Федерация, Нижегородская область, муниципальный округ Сеченовский, село Липовка, территория КФХ 2, земельный участок 9, виды разрешенного использования объекта недвижимости: для сельскохозяйственного производства, общая площадь 1329998 +/- 10091 кв.м., доля не выделена; имеется обременение объекта недвижимости в виде аренды (№ гос. рег. 52-52/121-52/121/103/2015-217/2).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280 300.00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