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52:48:1300005:22, расположенного по адресу: Местоположение установлено относительно ориентира, расположенного за пределами участка. Ориентир н. п. Липовка. Участок находится примерно в 2,14 км, по направлению на юго-восток от ориентира. Почтовый адрес ориентира: Нижегородская область, р-н. Сеченовский, кв. участок 8, виды разрешенного использования объекта недвижимости: для сельскохозяйственного использования, общая площадь 1355471 +/- 10187 кв.м., доля не выделена; имеется обременение объекта недвижимости в виде аренды (№ гос. рег. 52-52/121-52/121/103/2015-219/9).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