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10230–ОТПП/1/17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фрезерно-гравировальный станок ЭСКУ-2,5Мс, 9553.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285 515.10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26.08.2025 00:00:00 ⇆ 04.09.2025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2025 года, время:  11:40:35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"ТЕРА"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ОГРН:1207700495793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2025 года, время:  11:40:35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"ТЕРА"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ОГРН:1207700495793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