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10347–ОАЗФ/2/1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«3» сентября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10347-ОАЗФ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"ОЛИМП";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Право требования к Малахову Юрию Николаевичу (ИНН 540701112960) в размере 37 940 754,37 рублей (Тридцать семь миллионов девятьсот сорок тысяч семьсот пятьдесят четыре рубля 37 копеек)(Определение Арбитражного суда Новосибирской области от 08.11.2023г. по делу №А45-30268/2022, Определение Арбитражного суда Новосибирской области от 10.02.2025 г. по делу №А45-30268/2022, Исполнительный лист серия ФС № 048883474, выданный 12.03.2025г. Арбитражным судом Новосибирской области по делу №А45-30268/2022).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34 146 678.93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А45-30268/2022.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Новосибирской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"ОЛИМП".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Шеваренков Леонид Михайлович.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Шеваренков Леонид Михайлович.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«26» июля 2025г. 00:00:00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«01» сентября 2025г. 16:00:00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«03» сентября 2025г. 10:00:00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(Шеваренков Леонид Михайлович)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ШЕВАРЕНКОВ ЛЕОНИД МИХАЙЛОВИЧ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