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Корзун Артем Михайлович;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1/4 доли в праве Общей Долевой Собственности на Жилое помещение. площадь: 63,3кв.м. Кадастровый номер: 22:66:010203:506, адрес: Алтайский край, г. Заринск, проспект. Строителей, д. 12, кв. 132.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669 043.65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А03-196/2025.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Корзун Артем Михайлович.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июля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августа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