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10343–ОТПП/2/1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августа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Хафизов Рустам Алиевич;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РЕНО ЛОГАН SR, 2007 г.в., идентификационный номер (VIN) X7LLSRAGH7H127938, цвет: синий металлик, имеются кузовные дефекты.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167 760.00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А43-18660/2024.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Хафизов Рустам Алиевич.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