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10326–ОАОФ/2/9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Грузовой бортовой 2824DE, 2017 г.в., VIN X042824DEH0003452, шасси Х96А21R22H2697766, кузов A21R22H0073939, свидетельство о регистрации 52 54 744874; гос.№ О450ХУ152.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А43-16635/2023.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"ТЕХНОЛОГИИ БЕЗОПАСНОСТИ".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«19» августа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«19» августа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