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12</w:t>
      </w:r>
      <w:r w:rsidRPr="00473013">
        <w:rPr>
          <w:rFonts w:eastAsia="Times New Roman"/>
        </w:rPr>
        <w:t>: Экскаватор траншейный ЭТЦ 1609, 1988 г.в., коробка передач №439345, мост №959316/586895, двигатель №379443, свидетельство о регистрации СК 091919, гос.№ 5582КТ43.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