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Секисов Александр Михайлович;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CITROEN C-CROSSER, 2010 года выпуска, VIN VF7VUSFZFAZ904394.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А03-698/2025.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Секисов Александр Михайлович.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июля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августа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августа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августа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