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10282–ОАЗФ/1/41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Рулон листового металла, толщина: 0,3 мм, цвет: RAL3005, вес: 5190 Брутто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567 269.10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