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10278–ОАОФ/2/2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Бабенко Александр Дмитриевич;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Автомобиль марки PEUGEOT BOXER, 2014 года выпуска, цвет – белый, идентификационный номер (VIN): VF3YAZMFB12573574 (нерабочее состояние, неисправен двигатель)..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739 000.00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А41-62663/2024.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Московской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Бабенко Александр Дмитриевич.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июня 2025г.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«22» июля 2025г. 12:00:00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июля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июля 2025г.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