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10278–ОАОФ/1/2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Бабенко Александр Дмитриевич;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Автомобиль марки PEUGEOT BOXER, 2014 года выпуска, цвет – белый, идентификационный номер (VIN): VF3YAZMFB12573574 (нерабочее состояние, неисправен двигатель)..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739 000.00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А41-62663/2024.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Московской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Бабенко Александр Дмитриевич.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июня 2025г.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«22» июля 2025г. 12:00:00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