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10256–ОАОФ/1/1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июля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Секисов Александр Михайлович;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CITROEN C-CROSSER, 2010 года выпуска, VIN VF7VUSFZFAZ904394. (является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А03-698/2025.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Секисов Александр Михайлович.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«26» мая 2025г.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«02» июля 2025г.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июня 2025 года, время:  16:54:52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Иванов Арсений Сергеевич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ИНН:530900902501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июня 2025 года, время:  16:54:52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Иванов Арсений Сергеевич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ИНН:530900902501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