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BD156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10251–ОАОФ/2/1</w:t>
      </w:r>
    </w:p>
    <w:p w14:paraId="71ABD15A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>
      <w:pPr>
        <w:pStyle w:val="16"/>
        <w:spacing w:before="0" w:after="0" w:line="288" w:lineRule="auto"/>
        <w:ind w:firstLine="0"/>
        <w:rPr>
          <w:sz w:val="26"/>
          <w:szCs w:val="26"/>
        </w:rPr>
      </w:pPr>
    </w:p>
    <w:p w14:paraId="71ABD15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июня 2025 года</w:t>
      </w:r>
    </w:p>
    <w:p w14:paraId="71ABD15E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71ABD15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Открытый аукцион с открытой формой представления предложений о цене, должник </w:t>
      </w:r>
      <w:r>
        <w:t>Корпенко Наталья Дмитриевна</w:t>
      </w:r>
      <w:bookmarkStart w:id="10" w:name="_GoBack"/>
      <w:bookmarkEnd w:id="10"/>
      <w:r>
        <w:rPr>
          <w:rFonts w:eastAsia="Times New Roman"/>
        </w:rPr>
        <w:t>;</w:t>
      </w:r>
    </w:p>
    <w:p w14:paraId="71ABD16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DAEWOO MATIZ, 2008 г.в., VIN XWB4A11CD8A151368, цвет черно-синий. (не является предметом залога)..</w:t>
      </w:r>
    </w:p>
    <w:p w14:paraId="71ABD165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220 000.00 руб.</w:t>
      </w:r>
      <w:bookmarkStart w:id="2" w:name="__DdeLink__401_1669373830"/>
      <w:bookmarkEnd w:id="2"/>
      <w:r>
        <w:t xml:space="preserve"> </w:t>
      </w:r>
      <w:bookmarkEnd w:id="1"/>
      <w:bookmarkStart w:id="3" w:name="_Hlk37937183"/>
      <w:bookmarkEnd w:id="3"/>
    </w:p>
    <w:p w14:paraId="71ABD167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>
      <w:pPr>
        <w:spacing w:after="120" w:line="264" w:lineRule="auto"/>
        <w:ind w:firstLine="567"/>
      </w:pPr>
      <w:r>
        <w:t>А03-19732/2024.</w:t>
      </w:r>
    </w:p>
    <w:p w14:paraId="71ABD169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>
      <w:pPr>
        <w:spacing w:after="120" w:line="264" w:lineRule="auto"/>
        <w:ind w:firstLine="567"/>
      </w:pPr>
      <w:r>
        <w:t>Арбитражный суд Алтайского края.</w:t>
      </w:r>
    </w:p>
    <w:p w14:paraId="71ABD16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>
      <w:pPr>
        <w:spacing w:after="120" w:line="264" w:lineRule="auto"/>
        <w:ind w:firstLine="567"/>
      </w:pPr>
      <w:r>
        <w:t>Корпенко Наталья Дмитриевна.</w:t>
      </w:r>
    </w:p>
    <w:p w14:paraId="71ABD16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71ABD173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</w:p>
    <w:p w14:paraId="71ABD174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6" w:name="_Hlk37884187"/>
      <w:r>
        <w:rPr>
          <w:b/>
          <w:bCs/>
        </w:rPr>
        <w:t>Дата и время проведения торгов в электронной форме</w:t>
      </w:r>
      <w:bookmarkEnd w:id="6"/>
    </w:p>
    <w:p w14:paraId="71ABD175">
      <w:pPr>
        <w:spacing w:after="120" w:line="264" w:lineRule="auto"/>
        <w:ind w:left="142" w:firstLine="425"/>
      </w:pPr>
      <w:r>
        <w:t>Дата начала представления заявок: «16» мая 2025г. 00:00:00</w:t>
      </w:r>
    </w:p>
    <w:p w14:paraId="71ABD176">
      <w:pPr>
        <w:spacing w:after="120" w:line="264" w:lineRule="auto"/>
        <w:ind w:left="142" w:firstLine="425"/>
      </w:pPr>
      <w:r>
        <w:t>Дата окончания представления заявок: «24» июня 2025г. 00:00:00</w:t>
      </w:r>
    </w:p>
    <w:p w14:paraId="71ABD177">
      <w:pPr>
        <w:spacing w:after="120" w:line="264" w:lineRule="auto"/>
        <w:ind w:left="142" w:firstLine="425"/>
      </w:pPr>
      <w:r>
        <w:t>Дата начала подачи ценовых предложений: «27» июня 2025г. 08:00:00</w:t>
      </w:r>
      <w:bookmarkStart w:id="7" w:name="_Hlk37883074"/>
      <w:bookmarkEnd w:id="7"/>
    </w:p>
    <w:p w14:paraId="71ABD178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подведения результатов торгов: «27» июня 2025г. 09:30:00</w:t>
      </w:r>
      <w:bookmarkEnd w:id="8"/>
      <w:bookmarkEnd w:id="9"/>
    </w:p>
    <w:p w14:paraId="71ABD17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>
      <w:pPr>
        <w:spacing w:after="120" w:line="264" w:lineRule="auto"/>
        <w:ind w:left="567"/>
      </w:pPr>
      <w:r>
        <w:t>Заявки на участие отсутствуют.</w:t>
      </w:r>
    </w:p>
    <w:p w14:paraId="71ABD17B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>
      <w:pPr>
        <w:pStyle w:val="36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71ABD180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>
      <w:pPr>
        <w:pStyle w:val="19"/>
        <w:spacing w:before="280" w:after="280"/>
        <w:ind w:firstLine="426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PingFang SC">
    <w:altName w:val="SimSun"/>
    <w:panose1 w:val="00000000000000000000"/>
    <w:charset w:val="86"/>
    <w:family w:val="swiss"/>
    <w:pitch w:val="default"/>
    <w:sig w:usb0="00000000" w:usb1="00000000" w:usb2="00000017" w:usb3="00000000" w:csb0="0004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BD188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-1068070</wp:posOffset>
          </wp:positionH>
          <wp:positionV relativeFrom="paragraph">
            <wp:posOffset>-440690</wp:posOffset>
          </wp:positionV>
          <wp:extent cx="7562215" cy="1069403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1440" cy="1069344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  <w:rsid w:val="0113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qFormat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Arial Unicode MS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261</Words>
  <Characters>1492</Characters>
  <Lines>12</Lines>
  <Paragraphs>3</Paragraphs>
  <TotalTime>0</TotalTime>
  <ScaleCrop>false</ScaleCrop>
  <LinksUpToDate>false</LinksUpToDate>
  <CharactersWithSpaces>1750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2025-10-06T11:39:30Z</dcterms:modified>
  <dc:title>«УТВЕРЖДАЮ»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A448ED062BA644779B34AA02DF6C4E70_12</vt:lpwstr>
  </property>
</Properties>
</file>