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10095–ОАЗФ/1/41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Рулон листового металла, толщина: 0,3 мм, цвет: RAL3005, вес: 5190 Брутто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630 299.00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