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№4:Права требования ООО  «Поволжская дорожно-строительная компания»  к ООО "СДС – Управление строительства" (ОГРН:1031316003355, ИНН: 1326187846) в размере 4 701 900 рублей (в том числе, основной долг в сумме 4 478 000 рублей, неустойка в сумме 223 900 рублей), включенные в реестр требований кредиторов третьей очереди в Деле о банкротстве ООО "СДС – Управление строительства" №А39-8918/2018 Определением Арбитражного суда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20 489 878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су-да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10 707 200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суда Республики Мордовия от 22 декабря 2020 года.
Всего в размере: 35 898 978 руб. (в т.ч. основной долг – 35 675 078 руб., неустойка -223 900 руб.)..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35 898 978.00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16.04.2025 13:00:00 ⇆ 21.04.2025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11:09:12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ОГРН:1217800118260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12:43:56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Кемаев Владимир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ОГРНИП:320132600007840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12:43:56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Кемаев Владимир Владимирович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ОГРНИП:320132600007840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документов и задатка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11:09:12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ОГРН:1217800118260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