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8D43D" w14:textId="216B6F8A" w:rsidR="00F17A25" w:rsidRDefault="00D91EA4" w:rsidP="006C5F3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31A2D61A" wp14:editId="312C9400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D440" w14:textId="77777777" w:rsidR="00F17A25" w:rsidRDefault="006C5F3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10212–ЗКЗФ/1/1</w:t>
      </w:r>
    </w:p>
    <w:p w14:paraId="5218D441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218D442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218D443" w14:textId="77777777" w:rsidR="00F17A25" w:rsidRDefault="00F17A25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218D444" w14:textId="77777777" w:rsidR="00F17A25" w:rsidRDefault="006C5F3C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апреля 2025 года.</w:t>
      </w:r>
    </w:p>
    <w:p w14:paraId="5218D445" w14:textId="77777777" w:rsidR="00F17A25" w:rsidRDefault="00F17A25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218D446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218D447" w14:textId="77777777" w:rsidR="00F17A25" w:rsidRDefault="006C5F3C">
      <w:pPr>
        <w:spacing w:before="60" w:after="60" w:line="264" w:lineRule="auto"/>
        <w:ind w:firstLine="567"/>
      </w:pPr>
      <w:r>
        <w:t>Закрытый конкурс с закрытой формой представления предложений о цене.</w:t>
      </w:r>
    </w:p>
    <w:p w14:paraId="5218D44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218D449" w14:textId="77777777" w:rsidR="00F17A25" w:rsidRDefault="006C5F3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10212-ЗКЗФ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конкурс с закрытой формой представления предложений о цене, должник ООО "РАЗРЯД";</w:t>
      </w:r>
    </w:p>
    <w:p w14:paraId="5218D44A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218D44B" w14:textId="77777777" w:rsidR="00F17A25" w:rsidRDefault="006C5F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 62:25:0050401:376, площадь 434 кв.м., категория земель: земли населенных пунктов, виды разрешенного использования: для эксплуатации зданий и сооружений (завод и складское хозяйство), адрес: 391539, Рязанская область, р-н Шиловский, рп Лесной; земельный участок, кадастровый номер 62:25:0050401:377, площадь 543 кв.м., категория земель: земли населенных пунктов, виды разрешенного использования: для эксплуатации зданий и сооружений (завод и складское хозяйство), адрес: 391539, Рязанская область, р-н Шиловский, рп Лесной; земельный участок, кадастровый номер 62:25:0050401:378, площадь 903 кв.м., категория земель: земли населенных пунктов, виды разрешенного использования: для эксплуатации зданий и сооружений (завод и складское хозяйство), адрес: 391539, Рязанская область, р-н Шиловский, рп Лесной; здание №610, назначение: нежилое, кадастровый номер 62:25:0050204:903, площадь 522,9 кв.м., местоположение: Рязанская область, р-н Шиловский, рп Лесной; здание №402,403, назначение: нежилое, кадастровый номер 62:25:0050204:904, площадь 1338.6 кв.м., местоположение: Рязанская область, р-н Шиловский, рп Лесной; здание 404, назначение: нежилое, кадастровый номер 62:25:0050401:136, площадь 1862 кв.м., местоположение: Рязанская область, р-н Шиловский, рп Лесной; здание 403П, назначение: нежилое, кадастровый номер 62:25:0050401:138, площадь 168 кв.м., местоположение: Рязанская обл., Шиловский р-н, Лесновское городское поселение, р. п. Лесной. 
Имеются ограничения и обременения на объектах недвижимости:
- Постановление судебного пристава-исполнителя, № 61893480/6229 (17829/23/62029-ИП), от 06.07.2023, Отдел судебных приставов по Шиловскому и Путятинскому районам;
- Постановление о запрете на совершение действий по регистрации, № 55822796/6229 от 19.09.2022;
- Постановление о запрете на совершение действий по регистрации, № 53229101/6229, от 04.05.2022;
- Постановление о запрете на совершение действий по регистрации № 46254225/6230 от  05.05.2022;.</w:t>
      </w:r>
    </w:p>
    <w:p w14:paraId="5218D44C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218D44D" w14:textId="77777777" w:rsidR="00F17A25" w:rsidRDefault="006C5F3C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5 876 000.00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218D44E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218D44F" w14:textId="77777777" w:rsidR="00F17A25" w:rsidRDefault="006C5F3C">
      <w:pPr>
        <w:spacing w:after="120" w:line="264" w:lineRule="auto"/>
        <w:ind w:firstLine="567"/>
      </w:pPr>
      <w:r>
        <w:t>А54-1408/2023.</w:t>
      </w:r>
    </w:p>
    <w:p w14:paraId="5218D450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218D451" w14:textId="77777777" w:rsidR="00F17A25" w:rsidRDefault="006C5F3C">
      <w:pPr>
        <w:spacing w:after="120" w:line="264" w:lineRule="auto"/>
        <w:ind w:firstLine="567"/>
      </w:pPr>
      <w:r>
        <w:t>Арбитражный суд Рязанской области.</w:t>
      </w:r>
      <w:bookmarkStart w:id="3" w:name="_Hlk38153501"/>
      <w:bookmarkEnd w:id="3"/>
    </w:p>
    <w:p w14:paraId="5218D452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218D453" w14:textId="77777777" w:rsidR="00F17A25" w:rsidRDefault="006C5F3C">
      <w:pPr>
        <w:spacing w:after="120" w:line="264" w:lineRule="auto"/>
        <w:ind w:firstLine="567"/>
      </w:pPr>
      <w:r>
        <w:t>ООО "РАЗРЯД".</w:t>
      </w:r>
    </w:p>
    <w:p w14:paraId="5218D454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218D455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Гудкова Оксана Евгеньевна.</w:t>
      </w:r>
      <w:bookmarkStart w:id="5" w:name="_Hlk37882833"/>
      <w:bookmarkEnd w:id="5"/>
    </w:p>
    <w:p w14:paraId="5218D456" w14:textId="77777777" w:rsidR="00F17A25" w:rsidRDefault="006C5F3C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218D457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Общество с ограниченной ответственностью «Консалтинг-Спектр».</w:t>
      </w:r>
    </w:p>
    <w:p w14:paraId="5218D45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7666CA91" w14:textId="77777777" w:rsidR="009E56E2" w:rsidRDefault="006C5F3C" w:rsidP="009E56E2">
      <w:pPr>
        <w:spacing w:after="120" w:line="264" w:lineRule="auto"/>
        <w:ind w:left="567"/>
      </w:pPr>
      <w:r>
        <w:t xml:space="preserve">Оператор электронной площадки: </w:t>
      </w:r>
      <w:r w:rsidR="009E56E2">
        <w:t xml:space="preserve">ООО </w:t>
      </w:r>
      <w:r w:rsidR="009E56E2" w:rsidRPr="00D13609">
        <w:t>«</w:t>
      </w:r>
      <w:proofErr w:type="spellStart"/>
      <w:r w:rsidR="009E56E2" w:rsidRPr="00D13609">
        <w:t>УралБидИн</w:t>
      </w:r>
      <w:proofErr w:type="spellEnd"/>
      <w:r w:rsidR="009E56E2" w:rsidRPr="00D13609">
        <w:t>» (620028, г. Екатеринбург, ул. Фролова, д. 29, оф. 7, ИНН 6658371541, ОГРН 1106658018862)</w:t>
      </w:r>
      <w:r w:rsidR="009E56E2">
        <w:t xml:space="preserve">. </w:t>
      </w:r>
    </w:p>
    <w:p w14:paraId="5218D45A" w14:textId="45BCF086" w:rsidR="00F17A25" w:rsidRDefault="009E56E2" w:rsidP="009E56E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91EA4">
        <w:t>Альянс Трейд</w:t>
      </w:r>
      <w:bookmarkStart w:id="6" w:name="_GoBack"/>
      <w:bookmarkEnd w:id="6"/>
      <w:r>
        <w:t>»</w:t>
      </w:r>
      <w:r w:rsidR="006C5F3C">
        <w:t xml:space="preserve">, адрес в сети интернет: </w:t>
      </w:r>
      <w:r w:rsidR="006C5F3C">
        <w:rPr>
          <w:color w:val="800000"/>
          <w:u w:val="single"/>
        </w:rPr>
        <w:t>https://trade-alliance.ru/</w:t>
      </w:r>
    </w:p>
    <w:p w14:paraId="5218D45B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5218D45C" w14:textId="77777777" w:rsidR="00F17A25" w:rsidRDefault="006C5F3C">
      <w:pPr>
        <w:spacing w:after="120" w:line="264" w:lineRule="auto"/>
        <w:ind w:left="142" w:firstLine="425"/>
      </w:pPr>
      <w:r>
        <w:t>Дата начала представления заявок: «17» марта 2025г. 09:00:00</w:t>
      </w:r>
    </w:p>
    <w:p w14:paraId="5218D45D" w14:textId="77777777" w:rsidR="00F17A25" w:rsidRDefault="006C5F3C">
      <w:pPr>
        <w:spacing w:after="120" w:line="264" w:lineRule="auto"/>
        <w:ind w:left="142" w:firstLine="425"/>
      </w:pPr>
      <w:r>
        <w:t>Дата окончания представления заявок: «21» апреля 2025г. 16:00:00</w:t>
      </w:r>
      <w:bookmarkStart w:id="8" w:name="_Hlk38153468"/>
      <w:bookmarkStart w:id="9" w:name="_Hlk38027018"/>
      <w:bookmarkEnd w:id="8"/>
      <w:bookmarkEnd w:id="9"/>
    </w:p>
    <w:p w14:paraId="5218D45E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F17A25" w14:paraId="5218D462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5F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0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апреля 2025 года, время:  13:44:28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 «Стройполимер»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ОГРН:1026200852479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апреля 2025 года, время:  10:42:13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"ВОЕНПРОМКОНСАЛТ"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ОГРН:1186313041408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апреля 2025 года, время:  10:31:21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"Гефест-М"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ОГРН:1026601690400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апреля 2025 года, время:  12:27:08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Научно-производственное предприятие "Самаравзрывтехнология"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ОГРН:1026301173183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апреля 2025 года, время:  13:14:16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"ГСН-СТРОЙ"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ОГРН:1065027028791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218D46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F17A25" w14:paraId="5218D46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9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A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апреля 2025 года, время:  12:27:08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Научно-производственное предприятие "Самаравзрывтехнология"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ОГРН:1026301173183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апреля 2025 года, время:  10:31:21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"Гефест-М"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ОГРН:1026601690400</w:t>
            </w:r>
          </w:p>
        </w:tc>
      </w:tr>
    </w:tbl>
    <w:p w14:paraId="5218D470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F17A25" w14:paraId="5218D474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2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3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апреля 2025 года, время:  13:14:16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"ГСН-СТРОЙ"</w:t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ОГРН:1065027028791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соблюдение условий торговой процедуры. К заявке не приложены документы, упомянутые в Положении о проведении торгов.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апреля 2025 года, время:  10:42:13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"ВОЕНПРОМКОНСАЛТ"</w:t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ОГРН:1186313041408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соблюдение условий торговой процедуры. К заявке не приложены документы, упомянутые в Положении о проведении торгов.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апреля 2025 года, время:  13:44:28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 «Стройполимер»</w:t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ОГРН:1026200852479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соблюдение условий торговой процедуры. К заявке не приложены документы, упомянутые в Положении о проведении торгов.</w:t>
            </w:r>
          </w:p>
        </w:tc>
      </w:tr>
    </w:tbl>
    <w:p w14:paraId="5218D47A" w14:textId="77777777" w:rsidR="00F17A25" w:rsidRDefault="006C5F3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218D47B" w14:textId="77777777" w:rsidR="00F17A25" w:rsidRDefault="006C5F3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(Общество с ограниченной ответственностью «Консалтинг-Спектр») </w:t>
      </w:r>
    </w:p>
    <w:p w14:paraId="5218D47C" w14:textId="77777777" w:rsidR="00F17A25" w:rsidRDefault="006C5F3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СТЕНЯКИНА ОЛЬГА АЛЕКСАНДРОВНА</w:t>
      </w:r>
    </w:p>
    <w:p w14:paraId="5218D47D" w14:textId="77777777" w:rsidR="00F17A25" w:rsidRDefault="00F17A25">
      <w:pPr>
        <w:pStyle w:val="af5"/>
        <w:spacing w:before="280" w:after="280"/>
        <w:ind w:firstLine="426"/>
        <w:jc w:val="both"/>
        <w:rPr>
          <w:lang w:val="en-US"/>
        </w:rPr>
      </w:pPr>
    </w:p>
    <w:p w14:paraId="5218D47E" w14:textId="77777777" w:rsidR="00F17A25" w:rsidRDefault="00F17A25">
      <w:pPr>
        <w:spacing w:line="264" w:lineRule="auto"/>
        <w:ind w:firstLine="567"/>
        <w:rPr>
          <w:lang w:val="en-US"/>
        </w:rPr>
      </w:pPr>
    </w:p>
    <w:p w14:paraId="5218D47F" w14:textId="77777777" w:rsidR="00F17A25" w:rsidRDefault="00F17A25">
      <w:pPr>
        <w:spacing w:line="264" w:lineRule="auto"/>
        <w:ind w:firstLine="567"/>
        <w:rPr>
          <w:lang w:val="en-US"/>
        </w:rPr>
      </w:pPr>
    </w:p>
    <w:sectPr w:rsidR="00F17A2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FED4D" w14:textId="77777777" w:rsidR="00017822" w:rsidRDefault="00017822">
      <w:r>
        <w:separator/>
      </w:r>
    </w:p>
  </w:endnote>
  <w:endnote w:type="continuationSeparator" w:id="0">
    <w:p w14:paraId="19A1CB1B" w14:textId="77777777" w:rsidR="00017822" w:rsidRDefault="0001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BA9E1" w14:textId="77777777" w:rsidR="00017822" w:rsidRDefault="00017822">
      <w:r>
        <w:separator/>
      </w:r>
    </w:p>
  </w:footnote>
  <w:footnote w:type="continuationSeparator" w:id="0">
    <w:p w14:paraId="778F85C9" w14:textId="77777777" w:rsidR="00017822" w:rsidRDefault="00017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8D486" w14:textId="77777777" w:rsidR="00F17A25" w:rsidRDefault="006C5F3C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5218D487" wp14:editId="5218D488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A25"/>
    <w:rsid w:val="00017822"/>
    <w:rsid w:val="006C5F3C"/>
    <w:rsid w:val="00864875"/>
    <w:rsid w:val="009E56E2"/>
    <w:rsid w:val="00B30AEE"/>
    <w:rsid w:val="00D91EA4"/>
    <w:rsid w:val="00F1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D43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