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10182–ОАОФ/2/17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фрезерно-гравировальный станок ЭСКУ-2,5Мс, 9553.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285 515.10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апреля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«02» апреля 2025г. 13:01:00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