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Инжен.цифр.копир-принтер-сканерXerox 6204, 9530; Средство контроля системы управления газотурбинным двигателем (СК-СУГТД) 468928.001ПС, 00-000029; Средство контроля прибора контроля цепей (СК-ПКЦ),468928.003ПС, 00-000031; Средство контроля блока управления сигнализатором стружки (СК-БУСС),468928.004ПС, 00-000032; Средство контроля блока управления редуктором маршевым (СК-БУРМ), 468928.005ПС, 00-000033;Средство контроля блока управления редуктором форсажным СК-БУРФ(МРП), 468928.006ПС, 00-000034; Средство контроля сигнализатора температуры поля (СК-СТП), паспорт МНИУ.468928.007ПС, 00-000035; Средство контроля коробки контакторов (СК-КК), паспорт МНИУ.468928.011ПС, 00-000036; Средство контроля сигнализатора включения муфт (СК-СВМ), паспорт МНИУ.468928.012ПС, 00-000037;Средство контроля датчика сигнализатора включения муфт (СК-СВМ-Д), паспорт МНИУ.468928.013ПС, 00-000038; Средство контроля регулятора температуры импульсного (СК-РТИ), паспорт МНИУ.468928.002ПС, 00-000039.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1 689 376.92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