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597AE065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575C42B5" w:rsidR="00A912D9" w:rsidRDefault="006C5A15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РЕШЕНИЕ</w:t>
      </w:r>
      <w:r w:rsidR="00B225B1">
        <w:rPr>
          <w:sz w:val="24"/>
          <w:szCs w:val="24"/>
        </w:rPr>
        <w:t xml:space="preserve"> № 10188–ОТПП/2/1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3F9F332B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</w:t>
      </w:r>
      <w:r w:rsidR="007B3DF2">
        <w:rPr>
          <w:sz w:val="20"/>
          <w:szCs w:val="20"/>
        </w:rPr>
        <w:t>7</w:t>
      </w:r>
      <w:r>
        <w:rPr>
          <w:sz w:val="20"/>
          <w:szCs w:val="20"/>
        </w:rPr>
        <w:t>» марта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Гулин Александр Анатольевич;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Залог ИП Синичкина М.В.: Здание склада, общей площадью 1 008,1 кв.м.; право аренды на земельный участок, кадастровый номер 13:25:0109091:53, общая площадь 2 091 кв.м.; нежилое помещение, общей площадью 1 210,6 кв.м.; право аренды земельного участка, функционально обеспечивающее закладываемое нежилое помещение, общей площадью 3 517 кв.м.; здание мешкотарного склада, общей площадью 170,5 кв.м.; ларь морозильный СНЕЖ МЛ 350, количество 1, 2007; шкаф холодильный Полюс ШХ-1.4, количество 1, 2007 года; шкаф холодильный Полюс ШХ-0.7, количество 1, 2007 года; ларь морозильный СНЕЖ МЛ 350, количество 1, 2007 года; шкаф холодильный Полюс ШХ-1.4, количество 1, 2007 года; шкаф холодильный Полюс ШХ-0.7, количество 1, 2007 года; Витрина холодильная универсальная ВХСр-1.2 Полюс Эко, количество 2, 2007; Витрина холодильная среднетемпературная ВХС-1.5 Полюс ЭКО, количество 1, 2007 года; гриль на 8 кур МК-3.8.1, количество 1, 2007 года; весы П 150 ВДА-8, количество 1, 2007 года; весы Т 15 МГЖА-7/А, количество 2, 2007 года; ларь морозильный Ариада Рапсодия R700VS, количество 1, 2010 года; Холодильник Pozis Свияга-538, количество 1, 2004 года выпуска; Ларь морозильный Derbi, количество 2, 2010 года; мельница Фермер-1, 1997 года; Мельница Фермер-1, 1996 года; мельница вальцовая агрегатная Р1-БМА, 1997 года выпуска; комбикормовый завод серии "Доза", 2008 года. Имущество находится по адресу: Республика Мордовия, Рузаевский район, г. Рузаевка..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2 875 716.50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А39-135/2016.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Республики Мордовия.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Гулин Александр Анатольевич.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Pr="006C5A15" w:rsidRDefault="00B225B1">
      <w:pPr>
        <w:spacing w:after="120" w:line="264" w:lineRule="auto"/>
        <w:ind w:firstLine="567"/>
      </w:pPr>
      <w:r w:rsidRPr="006C5A15">
        <w:t>Ерошкин Юрий Владимирович.</w:t>
      </w:r>
      <w:bookmarkStart w:id="5" w:name="_Hlk37882833"/>
      <w:bookmarkEnd w:id="5"/>
    </w:p>
    <w:p w14:paraId="1F010471" w14:textId="77777777" w:rsidR="00A912D9" w:rsidRPr="006C5A15" w:rsidRDefault="00B225B1">
      <w:pPr>
        <w:spacing w:before="120" w:after="120" w:line="264" w:lineRule="auto"/>
        <w:ind w:firstLine="215"/>
        <w:rPr>
          <w:b/>
          <w:bCs/>
        </w:rPr>
      </w:pPr>
      <w:r w:rsidRPr="006C5A15">
        <w:rPr>
          <w:b/>
          <w:bCs/>
        </w:rPr>
        <w:t xml:space="preserve">9. </w:t>
      </w:r>
      <w:r>
        <w:rPr>
          <w:b/>
          <w:bCs/>
        </w:rPr>
        <w:t>Организатор</w:t>
      </w:r>
      <w:r w:rsidRPr="006C5A15">
        <w:rPr>
          <w:b/>
          <w:bCs/>
        </w:rPr>
        <w:t xml:space="preserve"> </w:t>
      </w:r>
      <w:r>
        <w:rPr>
          <w:b/>
          <w:bCs/>
        </w:rPr>
        <w:t>торгов</w:t>
      </w:r>
      <w:r w:rsidRPr="006C5A15">
        <w:rPr>
          <w:b/>
          <w:bCs/>
        </w:rPr>
        <w:t xml:space="preserve"> </w:t>
      </w:r>
    </w:p>
    <w:p w14:paraId="1F010472" w14:textId="77777777" w:rsidR="00A912D9" w:rsidRPr="006C5A15" w:rsidRDefault="00B225B1">
      <w:pPr>
        <w:spacing w:after="120" w:line="264" w:lineRule="auto"/>
        <w:ind w:firstLine="567"/>
      </w:pPr>
      <w:r w:rsidRPr="006C5A15">
        <w:t>Ерошкин Юрий Владимирович.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«УралБидИн»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6" w:name="_Hlk38027585"/>
      <w:bookmarkStart w:id="7" w:name="_Hlk38027018"/>
      <w:bookmarkEnd w:id="6"/>
      <w:bookmarkEnd w:id="7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44E8D3EC" w14:textId="1BD7E846" w:rsidR="006C5A15" w:rsidRDefault="006C5A15">
      <w:pPr>
        <w:spacing w:after="120" w:line="264" w:lineRule="auto"/>
        <w:ind w:left="567"/>
        <w:rPr>
          <w:rFonts w:asciiTheme="minorHAnsi" w:hAnsiTheme="minorHAnsi"/>
        </w:rPr>
      </w:pPr>
      <w:r w:rsidRPr="006C5A15">
        <w:rPr>
          <w:rFonts w:ascii="Times" w:hAnsi="Times"/>
        </w:rPr>
        <w:t xml:space="preserve">Организатор торгов </w:t>
      </w:r>
      <w:r>
        <w:rPr>
          <w:rFonts w:asciiTheme="minorHAnsi" w:hAnsiTheme="minorHAnsi"/>
        </w:rPr>
        <w:t>завершил</w:t>
      </w:r>
      <w:r w:rsidRPr="006C5A15">
        <w:rPr>
          <w:rFonts w:ascii="Times" w:hAnsi="Times"/>
        </w:rPr>
        <w:t xml:space="preserve"> торги по лоту публичного предложения в электронной форме и указал следующую причину</w:t>
      </w:r>
      <w:r>
        <w:rPr>
          <w:rFonts w:asciiTheme="minorHAnsi" w:hAnsiTheme="minorHAnsi"/>
        </w:rPr>
        <w:t>:</w:t>
      </w:r>
    </w:p>
    <w:p w14:paraId="1F010479" w14:textId="3316DD9A" w:rsidR="00A912D9" w:rsidRDefault="006C5A15">
      <w:pPr>
        <w:spacing w:after="120" w:line="264" w:lineRule="auto"/>
        <w:ind w:left="567"/>
      </w:pPr>
      <w:r w:rsidRPr="006C5A15">
        <w:t>Конкурсный кредитор, требование которого обеспечено залогом имущества должника, ИП Синичкин Михаил Викторович (ОГРНИП 305132405900021, ИНН 131700040299) в соответствии с п. 4.2 ст. 138 Закона о банкротстве сообщил об оставлении за собой предмета залога по цене, установленной для первого этапа снижения цены имущества - 2 875 716,50 рублей.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Pr="006C5A15" w:rsidRDefault="00B225B1">
      <w:pPr>
        <w:pStyle w:val="af5"/>
        <w:spacing w:before="280" w:after="280"/>
        <w:ind w:left="567"/>
        <w:jc w:val="both"/>
      </w:pPr>
      <w:r>
        <w:t>Организатор</w:t>
      </w:r>
      <w:r w:rsidRPr="006C5A15">
        <w:t xml:space="preserve"> </w:t>
      </w:r>
      <w:r>
        <w:t>торгов</w:t>
      </w:r>
      <w:r w:rsidRPr="006C5A15">
        <w:t xml:space="preserve"> </w:t>
      </w:r>
    </w:p>
    <w:p w14:paraId="1F01047C" w14:textId="77777777" w:rsidR="00A912D9" w:rsidRPr="006C5A15" w:rsidRDefault="00B225B1">
      <w:pPr>
        <w:pStyle w:val="af5"/>
        <w:spacing w:before="280" w:after="280"/>
        <w:ind w:left="567"/>
        <w:jc w:val="both"/>
        <w:rPr>
          <w:b/>
        </w:rPr>
      </w:pPr>
      <w:r w:rsidRPr="006C5A15">
        <w:rPr>
          <w:b/>
        </w:rPr>
        <w:t>(Ерошкин Юрий Владимирович)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B000F" w14:textId="77777777" w:rsidR="00200035" w:rsidRDefault="00200035">
      <w:r>
        <w:separator/>
      </w:r>
    </w:p>
  </w:endnote>
  <w:endnote w:type="continuationSeparator" w:id="0">
    <w:p w14:paraId="3740ECE4" w14:textId="77777777" w:rsidR="00200035" w:rsidRDefault="00200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Times">
    <w:panose1 w:val="020206030504050203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FFFAC" w14:textId="77777777" w:rsidR="00200035" w:rsidRDefault="00200035">
      <w:r>
        <w:separator/>
      </w:r>
    </w:p>
  </w:footnote>
  <w:footnote w:type="continuationSeparator" w:id="0">
    <w:p w14:paraId="417F344B" w14:textId="77777777" w:rsidR="00200035" w:rsidRDefault="00200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2D9"/>
    <w:rsid w:val="00200035"/>
    <w:rsid w:val="00234F8F"/>
    <w:rsid w:val="00467068"/>
    <w:rsid w:val="00650AB5"/>
    <w:rsid w:val="00670C01"/>
    <w:rsid w:val="006B7664"/>
    <w:rsid w:val="006C5A15"/>
    <w:rsid w:val="007B3DF2"/>
    <w:rsid w:val="00A10AA6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. VTP</cp:lastModifiedBy>
  <cp:revision>42</cp:revision>
  <dcterms:created xsi:type="dcterms:W3CDTF">2018-02-15T22:24:00Z</dcterms:created>
  <dcterms:modified xsi:type="dcterms:W3CDTF">2025-03-18T10:56:00Z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