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10144–ОАОФ/2/1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MERCEDES – BENZ ML 300 4matic (легковой), год изготовления ТС – 2015, цвет кузова – коричневый, идентификационный номер (VIN): WDC1660551A548847.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«05» декабря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января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«21» января 2025г.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«21» января 2025г. 15:00:00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