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5C" w:rsidRDefault="00B87CE5">
      <w:pPr>
        <w:pStyle w:val="a7"/>
        <w:tabs>
          <w:tab w:val="left" w:pos="8100"/>
        </w:tabs>
        <w:rPr>
          <w:sz w:val="24"/>
        </w:rPr>
      </w:pPr>
      <w:r>
        <w:rPr>
          <w:sz w:val="24"/>
        </w:rPr>
        <w:t>ПРОЕКТ ДОГОВОРА  № _____</w:t>
      </w:r>
    </w:p>
    <w:p w:rsidR="001F6E5C" w:rsidRDefault="00B87CE5">
      <w:pPr>
        <w:tabs>
          <w:tab w:val="left" w:pos="8100"/>
        </w:tabs>
        <w:jc w:val="center"/>
        <w:rPr>
          <w:b/>
          <w:bCs/>
        </w:rPr>
      </w:pPr>
      <w:r>
        <w:rPr>
          <w:b/>
          <w:bCs/>
        </w:rPr>
        <w:t xml:space="preserve">купли-продажи имущества </w:t>
      </w:r>
    </w:p>
    <w:p w:rsidR="001F6E5C" w:rsidRDefault="001F6E5C">
      <w:pPr>
        <w:tabs>
          <w:tab w:val="left" w:pos="8100"/>
        </w:tabs>
        <w:jc w:val="center"/>
        <w:rPr>
          <w:b/>
          <w:bCs/>
          <w:sz w:val="20"/>
        </w:rPr>
      </w:pPr>
    </w:p>
    <w:p w:rsidR="001F6E5C" w:rsidRDefault="00B87CE5">
      <w:pPr>
        <w:tabs>
          <w:tab w:val="left" w:pos="8100"/>
        </w:tabs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г. </w:t>
      </w:r>
      <w:r w:rsidR="007D4A51">
        <w:rPr>
          <w:b/>
          <w:bCs/>
          <w:sz w:val="20"/>
        </w:rPr>
        <w:t>Нижний Новгород</w:t>
      </w:r>
      <w:r>
        <w:rPr>
          <w:b/>
          <w:bCs/>
          <w:sz w:val="20"/>
        </w:rPr>
        <w:t xml:space="preserve">, Россия </w:t>
      </w: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1729D">
      <w:pPr>
        <w:tabs>
          <w:tab w:val="left" w:pos="8100"/>
        </w:tabs>
        <w:rPr>
          <w:b/>
          <w:bCs/>
          <w:sz w:val="20"/>
        </w:rPr>
      </w:pPr>
      <w:r>
        <w:rPr>
          <w:b/>
          <w:bCs/>
          <w:sz w:val="20"/>
        </w:rPr>
        <w:t>__________________2025</w:t>
      </w:r>
      <w:r w:rsidR="00B87CE5">
        <w:rPr>
          <w:b/>
          <w:bCs/>
          <w:sz w:val="20"/>
        </w:rPr>
        <w:t xml:space="preserve"> г.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>Мы, нижеподписавшиеся,</w:t>
      </w:r>
    </w:p>
    <w:p w:rsidR="001F6E5C" w:rsidRPr="007D4A51" w:rsidRDefault="00F564E8" w:rsidP="007D4A51">
      <w:pPr>
        <w:pStyle w:val="ad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D4A51">
        <w:rPr>
          <w:rFonts w:ascii="Times New Roman" w:hAnsi="Times New Roman" w:cs="Times New Roman"/>
          <w:sz w:val="20"/>
          <w:szCs w:val="20"/>
        </w:rPr>
        <w:t xml:space="preserve">Гр. </w:t>
      </w:r>
      <w:r w:rsidR="007D4A51" w:rsidRPr="007D4A51">
        <w:rPr>
          <w:rFonts w:ascii="Times New Roman" w:hAnsi="Times New Roman" w:cs="Times New Roman"/>
          <w:sz w:val="20"/>
          <w:szCs w:val="20"/>
        </w:rPr>
        <w:t>Кондратьев Максим Леонидович</w:t>
      </w:r>
      <w:r w:rsidRPr="007D4A51">
        <w:rPr>
          <w:rFonts w:ascii="Times New Roman" w:hAnsi="Times New Roman" w:cs="Times New Roman"/>
          <w:sz w:val="20"/>
          <w:szCs w:val="20"/>
        </w:rPr>
        <w:t xml:space="preserve"> в лице </w:t>
      </w:r>
      <w:r w:rsidR="003F6FFD" w:rsidRPr="007D4A51">
        <w:rPr>
          <w:rFonts w:ascii="Times New Roman" w:hAnsi="Times New Roman" w:cs="Times New Roman"/>
          <w:sz w:val="20"/>
          <w:szCs w:val="20"/>
        </w:rPr>
        <w:t xml:space="preserve">финансового управляющего </w:t>
      </w:r>
      <w:proofErr w:type="spellStart"/>
      <w:r w:rsidR="003F6FFD" w:rsidRPr="007D4A51">
        <w:rPr>
          <w:rFonts w:ascii="Times New Roman" w:hAnsi="Times New Roman" w:cs="Times New Roman"/>
          <w:sz w:val="20"/>
          <w:szCs w:val="20"/>
        </w:rPr>
        <w:t>Бордок</w:t>
      </w:r>
      <w:proofErr w:type="spellEnd"/>
      <w:r w:rsidRPr="007D4A51">
        <w:rPr>
          <w:rFonts w:ascii="Times New Roman" w:hAnsi="Times New Roman" w:cs="Times New Roman"/>
          <w:sz w:val="20"/>
          <w:szCs w:val="20"/>
        </w:rPr>
        <w:t xml:space="preserve"> Александра Александровича, действующего на основании </w:t>
      </w:r>
      <w:r w:rsidR="007D4A51">
        <w:rPr>
          <w:rFonts w:ascii="Times New Roman" w:hAnsi="Times New Roman" w:cs="Times New Roman"/>
          <w:sz w:val="20"/>
          <w:szCs w:val="20"/>
          <w:lang w:eastAsia="ru-RU"/>
        </w:rPr>
        <w:t>Решения</w:t>
      </w:r>
      <w:r w:rsidR="007D4A51" w:rsidRPr="007D4A51">
        <w:rPr>
          <w:rFonts w:ascii="Times New Roman" w:hAnsi="Times New Roman" w:cs="Times New Roman"/>
          <w:sz w:val="20"/>
          <w:szCs w:val="20"/>
          <w:lang w:eastAsia="ru-RU"/>
        </w:rPr>
        <w:t xml:space="preserve"> Арбитражного суда Нижегородской области</w:t>
      </w:r>
      <w:r w:rsidR="007D4A51">
        <w:rPr>
          <w:rFonts w:ascii="Times New Roman" w:hAnsi="Times New Roman" w:cs="Times New Roman"/>
          <w:sz w:val="20"/>
          <w:szCs w:val="20"/>
          <w:lang w:eastAsia="ru-RU"/>
        </w:rPr>
        <w:t xml:space="preserve"> №А43-1286/2021 от 30.03.2022г. и </w:t>
      </w:r>
      <w:r w:rsidR="007D4A51" w:rsidRPr="007D4A51">
        <w:rPr>
          <w:rFonts w:ascii="Times New Roman" w:hAnsi="Times New Roman" w:cs="Times New Roman"/>
          <w:sz w:val="20"/>
          <w:szCs w:val="20"/>
          <w:lang w:eastAsia="ru-RU"/>
        </w:rPr>
        <w:t>Определени</w:t>
      </w:r>
      <w:r w:rsidR="007D4A51">
        <w:rPr>
          <w:rFonts w:ascii="Times New Roman" w:hAnsi="Times New Roman" w:cs="Times New Roman"/>
          <w:sz w:val="20"/>
          <w:szCs w:val="20"/>
          <w:lang w:eastAsia="ru-RU"/>
        </w:rPr>
        <w:t>я</w:t>
      </w:r>
      <w:r w:rsidR="007D4A51" w:rsidRPr="007D4A51">
        <w:rPr>
          <w:rFonts w:ascii="Times New Roman" w:hAnsi="Times New Roman" w:cs="Times New Roman"/>
          <w:sz w:val="20"/>
          <w:szCs w:val="20"/>
          <w:lang w:eastAsia="ru-RU"/>
        </w:rPr>
        <w:t xml:space="preserve"> Арбитражного суда Нижегородской области №А43-1286/2021 от 16.05.2024г.</w:t>
      </w:r>
      <w:r w:rsidR="00B87CE5" w:rsidRPr="007D4A51">
        <w:rPr>
          <w:rFonts w:ascii="Times New Roman" w:hAnsi="Times New Roman" w:cs="Times New Roman"/>
          <w:sz w:val="20"/>
          <w:szCs w:val="20"/>
        </w:rPr>
        <w:t xml:space="preserve">, именуемый в дальнейшем «Продавец» и </w:t>
      </w:r>
    </w:p>
    <w:p w:rsidR="001F6E5C" w:rsidRDefault="00B87CE5">
      <w:pPr>
        <w:pStyle w:val="ab"/>
        <w:rPr>
          <w:color w:val="000000"/>
          <w:sz w:val="20"/>
          <w:szCs w:val="20"/>
          <w:lang w:eastAsia="ru-RU"/>
        </w:rPr>
      </w:pPr>
      <w:r w:rsidRPr="001F0FCE">
        <w:rPr>
          <w:color w:val="000000"/>
          <w:sz w:val="22"/>
          <w:szCs w:val="22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0"/>
          <w:szCs w:val="20"/>
          <w:lang w:eastAsia="ru-RU"/>
        </w:rPr>
        <w:t xml:space="preserve"> именуемый в дальнейшем «Покупатель»,</w:t>
      </w:r>
    </w:p>
    <w:p w:rsidR="001F6E5C" w:rsidRDefault="00B87CE5">
      <w:pPr>
        <w:pStyle w:val="a4"/>
        <w:ind w:left="142"/>
        <w:rPr>
          <w:color w:val="000000"/>
          <w:sz w:val="20"/>
        </w:rPr>
      </w:pPr>
      <w:proofErr w:type="gramStart"/>
      <w:r>
        <w:rPr>
          <w:color w:val="000000"/>
          <w:sz w:val="20"/>
        </w:rPr>
        <w:t>находясь в твердом уме, ясной памяти, полностью понимающие значение своих действий и руководящие своими действиями, не находясь в состоянии заблуждения относительно природы или предмета Договора, не находясь под влиянием обмана, насилия, угрозы, злонамеренного соглашения с другой стороной или стечения тяжелых обстоятельств, не находясь в состоянии алкогольного опьянения, токсического или наркотического опьянения на момент подписания настоящего Договора, заключили настоящий Договор о</w:t>
      </w:r>
      <w:proofErr w:type="gramEnd"/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нижеследующем</w:t>
      </w:r>
      <w:proofErr w:type="gramEnd"/>
      <w:r>
        <w:rPr>
          <w:color w:val="000000"/>
          <w:sz w:val="20"/>
        </w:rPr>
        <w:t>: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D96447" w:rsidRDefault="00B87CE5" w:rsidP="00EC1010">
      <w:pPr>
        <w:pStyle w:val="2"/>
        <w:ind w:firstLine="567"/>
        <w:rPr>
          <w:b/>
          <w:bCs/>
          <w:i/>
          <w:iCs/>
          <w:color w:val="000000"/>
          <w:sz w:val="20"/>
          <w:szCs w:val="22"/>
        </w:rPr>
      </w:pPr>
      <w:r w:rsidRPr="00E71641">
        <w:rPr>
          <w:sz w:val="20"/>
          <w:szCs w:val="20"/>
        </w:rPr>
        <w:t xml:space="preserve">Гр. </w:t>
      </w:r>
      <w:r w:rsidR="007D4A51">
        <w:rPr>
          <w:sz w:val="20"/>
          <w:szCs w:val="20"/>
        </w:rPr>
        <w:t>Кондратьев Максим Леонидович</w:t>
      </w:r>
      <w:r w:rsidR="003F6FFD">
        <w:rPr>
          <w:sz w:val="20"/>
          <w:szCs w:val="20"/>
        </w:rPr>
        <w:t xml:space="preserve"> </w:t>
      </w:r>
      <w:r w:rsidRPr="00E71641">
        <w:rPr>
          <w:sz w:val="20"/>
          <w:szCs w:val="20"/>
        </w:rPr>
        <w:t>передает</w:t>
      </w:r>
      <w:r>
        <w:rPr>
          <w:sz w:val="20"/>
        </w:rPr>
        <w:t xml:space="preserve"> в собственность (продает</w:t>
      </w:r>
      <w:r w:rsidR="00EC1010">
        <w:rPr>
          <w:sz w:val="20"/>
        </w:rPr>
        <w:t>)</w:t>
      </w:r>
      <w:r w:rsidR="004075D3">
        <w:rPr>
          <w:sz w:val="20"/>
        </w:rPr>
        <w:t>,</w:t>
      </w:r>
      <w:r w:rsidR="00EC1010">
        <w:rPr>
          <w:sz w:val="20"/>
        </w:rPr>
        <w:t xml:space="preserve"> </w:t>
      </w:r>
      <w:r>
        <w:rPr>
          <w:sz w:val="20"/>
        </w:rPr>
        <w:t>а</w:t>
      </w:r>
      <w:r>
        <w:rPr>
          <w:color w:val="000000"/>
          <w:sz w:val="20"/>
          <w:szCs w:val="20"/>
          <w:lang w:eastAsia="ru-RU"/>
        </w:rPr>
        <w:t>______________________________________________</w:t>
      </w:r>
      <w:r>
        <w:rPr>
          <w:sz w:val="20"/>
        </w:rPr>
        <w:t xml:space="preserve"> принимает в собственность (покупает)</w:t>
      </w:r>
      <w:r>
        <w:rPr>
          <w:b/>
          <w:bCs/>
          <w:i/>
          <w:iCs/>
          <w:color w:val="000000"/>
          <w:sz w:val="20"/>
          <w:szCs w:val="22"/>
        </w:rPr>
        <w:t xml:space="preserve"> </w:t>
      </w:r>
    </w:p>
    <w:p w:rsidR="00EC1010" w:rsidRDefault="00EC1010" w:rsidP="00343575">
      <w:pPr>
        <w:pStyle w:val="2"/>
        <w:rPr>
          <w:sz w:val="20"/>
          <w:szCs w:val="20"/>
        </w:rPr>
      </w:pPr>
    </w:p>
    <w:p w:rsidR="007D4A51" w:rsidRPr="007D4A51" w:rsidRDefault="007D4A51" w:rsidP="007D4A51">
      <w:pPr>
        <w:jc w:val="both"/>
        <w:rPr>
          <w:bCs/>
          <w:iCs/>
          <w:sz w:val="20"/>
          <w:szCs w:val="20"/>
        </w:rPr>
      </w:pPr>
      <w:r w:rsidRPr="007D4A51">
        <w:rPr>
          <w:bCs/>
          <w:iCs/>
          <w:sz w:val="20"/>
          <w:szCs w:val="20"/>
        </w:rPr>
        <w:t>Лот № 1. Гараж, назначение: нежилое, 1-этажный, кадастровый номер- 52:21:0000105:2839, общая площадь 26,3 кв</w:t>
      </w:r>
      <w:proofErr w:type="gramStart"/>
      <w:r w:rsidRPr="007D4A51">
        <w:rPr>
          <w:bCs/>
          <w:iCs/>
          <w:sz w:val="20"/>
          <w:szCs w:val="20"/>
        </w:rPr>
        <w:t>.м</w:t>
      </w:r>
      <w:proofErr w:type="gramEnd"/>
      <w:r w:rsidRPr="007D4A51">
        <w:rPr>
          <w:bCs/>
          <w:iCs/>
          <w:sz w:val="20"/>
          <w:szCs w:val="20"/>
        </w:rPr>
        <w:t>, адрес: Нижегородская область, г</w:t>
      </w:r>
      <w:proofErr w:type="gramStart"/>
      <w:r w:rsidRPr="007D4A51">
        <w:rPr>
          <w:bCs/>
          <w:iCs/>
          <w:sz w:val="20"/>
          <w:szCs w:val="20"/>
        </w:rPr>
        <w:t>.Д</w:t>
      </w:r>
      <w:proofErr w:type="gramEnd"/>
      <w:r w:rsidRPr="007D4A51">
        <w:rPr>
          <w:bCs/>
          <w:iCs/>
          <w:sz w:val="20"/>
          <w:szCs w:val="20"/>
        </w:rPr>
        <w:t xml:space="preserve">зержинск, </w:t>
      </w:r>
      <w:proofErr w:type="spellStart"/>
      <w:r w:rsidRPr="007D4A51">
        <w:rPr>
          <w:bCs/>
          <w:iCs/>
          <w:sz w:val="20"/>
          <w:szCs w:val="20"/>
        </w:rPr>
        <w:t>мкр-н</w:t>
      </w:r>
      <w:proofErr w:type="spellEnd"/>
      <w:r w:rsidRPr="007D4A51">
        <w:rPr>
          <w:bCs/>
          <w:iCs/>
          <w:sz w:val="20"/>
          <w:szCs w:val="20"/>
        </w:rPr>
        <w:t xml:space="preserve"> 2, гараж 12. Начальная цена – 867000,00 руб.;</w:t>
      </w:r>
    </w:p>
    <w:p w:rsidR="007D4A51" w:rsidRPr="007D4A51" w:rsidRDefault="007D4A51" w:rsidP="007D4A51">
      <w:pPr>
        <w:jc w:val="both"/>
        <w:rPr>
          <w:bCs/>
          <w:iCs/>
          <w:sz w:val="20"/>
          <w:szCs w:val="20"/>
        </w:rPr>
      </w:pPr>
      <w:r w:rsidRPr="007D4A51">
        <w:rPr>
          <w:bCs/>
          <w:iCs/>
          <w:sz w:val="20"/>
          <w:szCs w:val="20"/>
        </w:rPr>
        <w:t xml:space="preserve">Лот № 2. Автомобиль, </w:t>
      </w:r>
      <w:r w:rsidRPr="007D4A51">
        <w:rPr>
          <w:bCs/>
          <w:iCs/>
          <w:sz w:val="20"/>
          <w:szCs w:val="20"/>
          <w:lang w:val="en-US"/>
        </w:rPr>
        <w:t>VIN</w:t>
      </w:r>
      <w:r w:rsidRPr="007D4A51">
        <w:rPr>
          <w:bCs/>
          <w:iCs/>
          <w:sz w:val="20"/>
          <w:szCs w:val="20"/>
        </w:rPr>
        <w:t xml:space="preserve"> </w:t>
      </w:r>
      <w:r w:rsidRPr="007D4A51">
        <w:rPr>
          <w:bCs/>
          <w:iCs/>
          <w:sz w:val="20"/>
          <w:szCs w:val="20"/>
          <w:lang w:val="en-US"/>
        </w:rPr>
        <w:t>XU</w:t>
      </w:r>
      <w:r w:rsidRPr="007D4A51">
        <w:rPr>
          <w:bCs/>
          <w:iCs/>
          <w:sz w:val="20"/>
          <w:szCs w:val="20"/>
        </w:rPr>
        <w:t>42834</w:t>
      </w:r>
      <w:r w:rsidRPr="007D4A51">
        <w:rPr>
          <w:bCs/>
          <w:iCs/>
          <w:sz w:val="20"/>
          <w:szCs w:val="20"/>
          <w:lang w:val="en-US"/>
        </w:rPr>
        <w:t>BJC</w:t>
      </w:r>
      <w:r w:rsidRPr="007D4A51">
        <w:rPr>
          <w:bCs/>
          <w:iCs/>
          <w:sz w:val="20"/>
          <w:szCs w:val="20"/>
        </w:rPr>
        <w:t>0005224, марка, модель - 2834</w:t>
      </w:r>
      <w:r w:rsidRPr="007D4A51">
        <w:rPr>
          <w:bCs/>
          <w:iCs/>
          <w:sz w:val="20"/>
          <w:szCs w:val="20"/>
          <w:lang w:val="en-US"/>
        </w:rPr>
        <w:t>BJ</w:t>
      </w:r>
      <w:r w:rsidRPr="007D4A51">
        <w:rPr>
          <w:bCs/>
          <w:iCs/>
          <w:sz w:val="20"/>
          <w:szCs w:val="20"/>
        </w:rPr>
        <w:t>, тип Т</w:t>
      </w:r>
      <w:proofErr w:type="gramStart"/>
      <w:r w:rsidRPr="007D4A51">
        <w:rPr>
          <w:bCs/>
          <w:iCs/>
          <w:sz w:val="20"/>
          <w:szCs w:val="20"/>
        </w:rPr>
        <w:t>С-</w:t>
      </w:r>
      <w:proofErr w:type="gramEnd"/>
      <w:r w:rsidRPr="007D4A51">
        <w:rPr>
          <w:bCs/>
          <w:iCs/>
          <w:sz w:val="20"/>
          <w:szCs w:val="20"/>
        </w:rPr>
        <w:t xml:space="preserve">  грузовой бортовой, категория ТС-В, год выпуска ТС-2012, шасси № Х96330200С2515051, Двигатель, кузов – С1104499 330200С0709432, </w:t>
      </w:r>
      <w:proofErr w:type="spellStart"/>
      <w:r w:rsidRPr="007D4A51">
        <w:rPr>
          <w:bCs/>
          <w:iCs/>
          <w:sz w:val="20"/>
          <w:szCs w:val="20"/>
        </w:rPr>
        <w:t>цвет-синий</w:t>
      </w:r>
      <w:proofErr w:type="spellEnd"/>
      <w:r w:rsidRPr="007D4A51">
        <w:rPr>
          <w:bCs/>
          <w:iCs/>
          <w:sz w:val="20"/>
          <w:szCs w:val="20"/>
        </w:rPr>
        <w:t>, ГРЗ К531УВ152. Начальная цена – 1153000,00 руб.;</w:t>
      </w:r>
    </w:p>
    <w:p w:rsidR="007D4A51" w:rsidRPr="007D4A51" w:rsidRDefault="007D4A51" w:rsidP="007D4A51">
      <w:pPr>
        <w:jc w:val="both"/>
        <w:rPr>
          <w:bCs/>
          <w:iCs/>
          <w:sz w:val="20"/>
          <w:szCs w:val="20"/>
        </w:rPr>
      </w:pPr>
      <w:r w:rsidRPr="007D4A51">
        <w:rPr>
          <w:bCs/>
          <w:iCs/>
          <w:sz w:val="20"/>
          <w:szCs w:val="20"/>
        </w:rPr>
        <w:t xml:space="preserve">Лот № 3. Объект незавершенного строительства офисный центр, расположенный на земельном участке с кадастровым номером 52:21:0000001:55 по адресу: Нижегородская область, </w:t>
      </w:r>
      <w:proofErr w:type="gramStart"/>
      <w:r w:rsidRPr="007D4A51">
        <w:rPr>
          <w:bCs/>
          <w:iCs/>
          <w:sz w:val="20"/>
          <w:szCs w:val="20"/>
        </w:rPr>
        <w:t>г</w:t>
      </w:r>
      <w:proofErr w:type="gramEnd"/>
      <w:r w:rsidRPr="007D4A51">
        <w:rPr>
          <w:bCs/>
          <w:iCs/>
          <w:sz w:val="20"/>
          <w:szCs w:val="20"/>
        </w:rPr>
        <w:t xml:space="preserve">. Дзержинск, ул. Комбрига </w:t>
      </w:r>
      <w:proofErr w:type="spellStart"/>
      <w:r w:rsidRPr="007D4A51">
        <w:rPr>
          <w:bCs/>
          <w:iCs/>
          <w:sz w:val="20"/>
          <w:szCs w:val="20"/>
        </w:rPr>
        <w:t>Патоличева</w:t>
      </w:r>
      <w:proofErr w:type="spellEnd"/>
      <w:r w:rsidRPr="007D4A51">
        <w:rPr>
          <w:bCs/>
          <w:iCs/>
          <w:sz w:val="20"/>
          <w:szCs w:val="20"/>
        </w:rPr>
        <w:t>, д.30. Начальная цена – 1193641,00 руб.;</w:t>
      </w:r>
    </w:p>
    <w:p w:rsidR="008E7158" w:rsidRPr="008E7158" w:rsidRDefault="007D4A51" w:rsidP="007D4A51">
      <w:pPr>
        <w:jc w:val="both"/>
        <w:rPr>
          <w:bCs/>
          <w:iCs/>
          <w:sz w:val="20"/>
          <w:szCs w:val="20"/>
        </w:rPr>
      </w:pPr>
      <w:r w:rsidRPr="007D4A51">
        <w:rPr>
          <w:bCs/>
          <w:iCs/>
          <w:sz w:val="20"/>
          <w:szCs w:val="20"/>
        </w:rPr>
        <w:t>Лот № 4. Доля 100% в уставном капитале ООО «Прогресс»  ОГРН: 1085249000440, ИНН: 5214009480, КПП: 524901001. Начальная цена – 10000,00 руб. Цены без НДС.</w:t>
      </w:r>
    </w:p>
    <w:p w:rsidR="00103B73" w:rsidRPr="006F5E76" w:rsidRDefault="00103B73" w:rsidP="006F5E76">
      <w:pPr>
        <w:jc w:val="both"/>
        <w:rPr>
          <w:sz w:val="20"/>
          <w:szCs w:val="20"/>
        </w:rPr>
      </w:pPr>
    </w:p>
    <w:p w:rsidR="00307CCB" w:rsidRDefault="00307CCB" w:rsidP="00307CCB">
      <w:pPr>
        <w:ind w:firstLine="709"/>
        <w:rPr>
          <w:b/>
          <w:sz w:val="20"/>
          <w:szCs w:val="15"/>
        </w:rPr>
      </w:pPr>
    </w:p>
    <w:p w:rsidR="001F6E5C" w:rsidRDefault="00307CCB" w:rsidP="00307CCB">
      <w:pPr>
        <w:jc w:val="both"/>
        <w:rPr>
          <w:sz w:val="20"/>
        </w:rPr>
      </w:pPr>
      <w:r>
        <w:rPr>
          <w:b/>
          <w:sz w:val="20"/>
          <w:szCs w:val="15"/>
        </w:rPr>
        <w:t xml:space="preserve">   </w:t>
      </w:r>
      <w:r w:rsidR="00B87CE5">
        <w:rPr>
          <w:sz w:val="20"/>
        </w:rPr>
        <w:t>1. Претензий к качеству имущества на момент заключения Договора Покупатель не имеет.</w:t>
      </w: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 xml:space="preserve">2. По результатам проведения торговой процедуры по продаже имущества </w:t>
      </w:r>
      <w:r w:rsidR="007D4A51">
        <w:rPr>
          <w:sz w:val="22"/>
          <w:szCs w:val="22"/>
        </w:rPr>
        <w:t>Кондратьева Максима Леонидовича</w:t>
      </w:r>
      <w:r w:rsidR="003F6FFD">
        <w:rPr>
          <w:sz w:val="22"/>
          <w:szCs w:val="22"/>
        </w:rPr>
        <w:t xml:space="preserve"> </w:t>
      </w:r>
      <w:r>
        <w:rPr>
          <w:color w:val="000000"/>
          <w:sz w:val="20"/>
          <w:szCs w:val="22"/>
        </w:rPr>
        <w:t xml:space="preserve">имущество </w:t>
      </w:r>
      <w:r>
        <w:rPr>
          <w:sz w:val="20"/>
        </w:rPr>
        <w:t xml:space="preserve">продано Покупателю </w:t>
      </w:r>
      <w:proofErr w:type="gramStart"/>
      <w:r>
        <w:rPr>
          <w:sz w:val="20"/>
        </w:rPr>
        <w:t>за</w:t>
      </w:r>
      <w:proofErr w:type="gramEnd"/>
      <w:r>
        <w:rPr>
          <w:sz w:val="20"/>
        </w:rPr>
        <w:t xml:space="preserve"> _____________________ рублей. Имущество подлежит оплате путем перечисления суммы договора на расчетный банковский счет «Продавца» в течение 30 (тридцати) календарных дней с момента подписания настоящего договора.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 xml:space="preserve">3. По заявлению Продавца на момент подписания настоящего Договора указанное </w:t>
      </w:r>
      <w:r>
        <w:rPr>
          <w:sz w:val="20"/>
          <w:szCs w:val="20"/>
        </w:rPr>
        <w:t>имущество</w:t>
      </w:r>
      <w:r>
        <w:rPr>
          <w:sz w:val="20"/>
        </w:rPr>
        <w:t xml:space="preserve"> никому не продано, не подарено, не обещано быть подаренным, и не отчуждено другим способом, в споре и под запрещением (арестом) не состоит, свободно от любых прав третьих лиц, о которых в момент заключения договора Продавец не мог не знать. 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>4. Настоящий договор составлен и подписан в трех экземплярах, имеющих равную юридическую силу.</w:t>
      </w:r>
    </w:p>
    <w:p w:rsidR="001F6E5C" w:rsidRDefault="001F6E5C">
      <w:pPr>
        <w:tabs>
          <w:tab w:val="left" w:pos="8100"/>
        </w:tabs>
        <w:jc w:val="both"/>
        <w:rPr>
          <w:sz w:val="20"/>
        </w:rPr>
      </w:pPr>
    </w:p>
    <w:p w:rsidR="001F6E5C" w:rsidRDefault="00B87CE5">
      <w:pPr>
        <w:tabs>
          <w:tab w:val="left" w:pos="8100"/>
        </w:tabs>
        <w:jc w:val="both"/>
        <w:rPr>
          <w:sz w:val="20"/>
        </w:rPr>
      </w:pPr>
      <w:r>
        <w:rPr>
          <w:sz w:val="20"/>
        </w:rPr>
        <w:t>ПОДПИСИ СТОРОН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1F6E5C" w:rsidRDefault="00B87CE5">
      <w:pPr>
        <w:tabs>
          <w:tab w:val="left" w:pos="8100"/>
        </w:tabs>
        <w:rPr>
          <w:sz w:val="20"/>
        </w:rPr>
      </w:pPr>
      <w:r>
        <w:rPr>
          <w:sz w:val="20"/>
        </w:rPr>
        <w:t>ПРОДАВЕЦ:</w:t>
      </w:r>
    </w:p>
    <w:p w:rsidR="00E71641" w:rsidRPr="00E71641" w:rsidRDefault="007D4A51" w:rsidP="00E71641">
      <w:pPr>
        <w:rPr>
          <w:sz w:val="20"/>
          <w:szCs w:val="20"/>
        </w:rPr>
      </w:pPr>
      <w:r>
        <w:rPr>
          <w:sz w:val="20"/>
          <w:szCs w:val="20"/>
        </w:rPr>
        <w:t>Кондратьев Максим Леонидович</w:t>
      </w:r>
    </w:p>
    <w:p w:rsidR="00E71641" w:rsidRPr="00E71641" w:rsidRDefault="007D4A51" w:rsidP="00E71641">
      <w:pPr>
        <w:rPr>
          <w:sz w:val="20"/>
          <w:szCs w:val="20"/>
        </w:rPr>
      </w:pPr>
      <w:r w:rsidRPr="007D4A51">
        <w:rPr>
          <w:sz w:val="20"/>
          <w:szCs w:val="20"/>
        </w:rPr>
        <w:t xml:space="preserve">дата и место рождения: 22.11.1974г., </w:t>
      </w:r>
      <w:proofErr w:type="spellStart"/>
      <w:r w:rsidRPr="007D4A51">
        <w:rPr>
          <w:sz w:val="20"/>
          <w:szCs w:val="20"/>
        </w:rPr>
        <w:t>гор</w:t>
      </w:r>
      <w:proofErr w:type="gramStart"/>
      <w:r w:rsidRPr="007D4A51">
        <w:rPr>
          <w:sz w:val="20"/>
          <w:szCs w:val="20"/>
        </w:rPr>
        <w:t>.Д</w:t>
      </w:r>
      <w:proofErr w:type="gramEnd"/>
      <w:r w:rsidRPr="007D4A51">
        <w:rPr>
          <w:sz w:val="20"/>
          <w:szCs w:val="20"/>
        </w:rPr>
        <w:t>зержинск</w:t>
      </w:r>
      <w:proofErr w:type="spellEnd"/>
      <w:r w:rsidRPr="007D4A51">
        <w:rPr>
          <w:sz w:val="20"/>
          <w:szCs w:val="20"/>
        </w:rPr>
        <w:t xml:space="preserve"> Нижегородской области, ИНН 524907254642, СНИЛС 05694667919, адрес: 606040, Нижегородская область, г.Дзержинск, пос.Юрьевец, ул.Западная, д.23</w:t>
      </w:r>
    </w:p>
    <w:p w:rsidR="00EC1010" w:rsidRDefault="00EC1010" w:rsidP="00F564E8">
      <w:pPr>
        <w:rPr>
          <w:sz w:val="20"/>
          <w:szCs w:val="20"/>
        </w:rPr>
      </w:pPr>
    </w:p>
    <w:p w:rsidR="007D4A51" w:rsidRDefault="007D4A51" w:rsidP="00E71641">
      <w:pPr>
        <w:tabs>
          <w:tab w:val="left" w:pos="8100"/>
        </w:tabs>
        <w:rPr>
          <w:sz w:val="20"/>
          <w:szCs w:val="20"/>
        </w:rPr>
      </w:pPr>
      <w:r w:rsidRPr="007D4A51">
        <w:rPr>
          <w:sz w:val="20"/>
          <w:szCs w:val="20"/>
        </w:rPr>
        <w:t xml:space="preserve">счет № 40817810742007462804 в Волго-Вятском банке ПАО Сбербанк </w:t>
      </w:r>
      <w:proofErr w:type="gramStart"/>
      <w:r w:rsidRPr="007D4A51">
        <w:rPr>
          <w:sz w:val="20"/>
          <w:szCs w:val="20"/>
        </w:rPr>
        <w:t>г</w:t>
      </w:r>
      <w:proofErr w:type="gramEnd"/>
      <w:r w:rsidRPr="007D4A51">
        <w:rPr>
          <w:sz w:val="20"/>
          <w:szCs w:val="20"/>
        </w:rPr>
        <w:t xml:space="preserve">. Н.Новгород, </w:t>
      </w:r>
    </w:p>
    <w:p w:rsidR="001F6E5C" w:rsidRPr="007D4A51" w:rsidRDefault="007D4A51" w:rsidP="00E71641">
      <w:pPr>
        <w:tabs>
          <w:tab w:val="left" w:pos="8100"/>
        </w:tabs>
        <w:rPr>
          <w:sz w:val="20"/>
          <w:szCs w:val="20"/>
        </w:rPr>
      </w:pPr>
      <w:r w:rsidRPr="007D4A51">
        <w:rPr>
          <w:sz w:val="20"/>
          <w:szCs w:val="20"/>
        </w:rPr>
        <w:t>БИК 042202603, к/с 30101810900000000603</w:t>
      </w: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</w:t>
      </w:r>
      <w:proofErr w:type="spellStart"/>
      <w:r>
        <w:rPr>
          <w:sz w:val="18"/>
        </w:rPr>
        <w:t>Бордок</w:t>
      </w:r>
      <w:proofErr w:type="spellEnd"/>
      <w:r>
        <w:rPr>
          <w:sz w:val="18"/>
        </w:rPr>
        <w:t xml:space="preserve"> А.А.)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 xml:space="preserve">ПОКУПАТЕЛЬ: 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B87CE5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______________________________________________(___________________).</w:t>
      </w:r>
    </w:p>
    <w:sectPr w:rsidR="00B87CE5" w:rsidSect="001F6E5C">
      <w:footnotePr>
        <w:pos w:val="beneathText"/>
      </w:footnotePr>
      <w:pgSz w:w="11905" w:h="16837"/>
      <w:pgMar w:top="284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878E1"/>
    <w:multiLevelType w:val="hybridMultilevel"/>
    <w:tmpl w:val="BF42ED8C"/>
    <w:lvl w:ilvl="0" w:tplc="E2E06D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274E7"/>
    <w:rsid w:val="0003364E"/>
    <w:rsid w:val="000B427D"/>
    <w:rsid w:val="000E4A92"/>
    <w:rsid w:val="00103B73"/>
    <w:rsid w:val="0011729D"/>
    <w:rsid w:val="00191D92"/>
    <w:rsid w:val="001F0FCE"/>
    <w:rsid w:val="001F6E5C"/>
    <w:rsid w:val="00307CCB"/>
    <w:rsid w:val="00314CF2"/>
    <w:rsid w:val="00342CD0"/>
    <w:rsid w:val="00343575"/>
    <w:rsid w:val="00393DD7"/>
    <w:rsid w:val="003F6FFD"/>
    <w:rsid w:val="004075D3"/>
    <w:rsid w:val="00470D90"/>
    <w:rsid w:val="00562833"/>
    <w:rsid w:val="00574019"/>
    <w:rsid w:val="005A3406"/>
    <w:rsid w:val="005C6D34"/>
    <w:rsid w:val="00606EEE"/>
    <w:rsid w:val="006078E4"/>
    <w:rsid w:val="006849C2"/>
    <w:rsid w:val="006A007E"/>
    <w:rsid w:val="006B4CA6"/>
    <w:rsid w:val="006F5E76"/>
    <w:rsid w:val="00765993"/>
    <w:rsid w:val="007B5142"/>
    <w:rsid w:val="007D4A51"/>
    <w:rsid w:val="008E7158"/>
    <w:rsid w:val="0091271D"/>
    <w:rsid w:val="00922443"/>
    <w:rsid w:val="0094081A"/>
    <w:rsid w:val="00975EEF"/>
    <w:rsid w:val="00983A42"/>
    <w:rsid w:val="00A12844"/>
    <w:rsid w:val="00AC1056"/>
    <w:rsid w:val="00B274E7"/>
    <w:rsid w:val="00B87CE5"/>
    <w:rsid w:val="00C11E84"/>
    <w:rsid w:val="00CC7A7B"/>
    <w:rsid w:val="00D96447"/>
    <w:rsid w:val="00DD4419"/>
    <w:rsid w:val="00DE2B85"/>
    <w:rsid w:val="00E340F6"/>
    <w:rsid w:val="00E71641"/>
    <w:rsid w:val="00E7378D"/>
    <w:rsid w:val="00E97626"/>
    <w:rsid w:val="00EC1010"/>
    <w:rsid w:val="00F5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E5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F6E5C"/>
  </w:style>
  <w:style w:type="character" w:customStyle="1" w:styleId="WW-Absatz-Standardschriftart">
    <w:name w:val="WW-Absatz-Standardschriftart"/>
    <w:rsid w:val="001F6E5C"/>
  </w:style>
  <w:style w:type="character" w:customStyle="1" w:styleId="WW-Absatz-Standardschriftart1">
    <w:name w:val="WW-Absatz-Standardschriftart1"/>
    <w:rsid w:val="001F6E5C"/>
  </w:style>
  <w:style w:type="character" w:customStyle="1" w:styleId="WW-Absatz-Standardschriftart11">
    <w:name w:val="WW-Absatz-Standardschriftart11"/>
    <w:rsid w:val="001F6E5C"/>
  </w:style>
  <w:style w:type="character" w:customStyle="1" w:styleId="WW-Absatz-Standardschriftart111">
    <w:name w:val="WW-Absatz-Standardschriftart111"/>
    <w:rsid w:val="001F6E5C"/>
  </w:style>
  <w:style w:type="character" w:customStyle="1" w:styleId="WW-Absatz-Standardschriftart1111">
    <w:name w:val="WW-Absatz-Standardschriftart1111"/>
    <w:rsid w:val="001F6E5C"/>
  </w:style>
  <w:style w:type="character" w:customStyle="1" w:styleId="WW-Absatz-Standardschriftart11111">
    <w:name w:val="WW-Absatz-Standardschriftart11111"/>
    <w:rsid w:val="001F6E5C"/>
  </w:style>
  <w:style w:type="paragraph" w:customStyle="1" w:styleId="a3">
    <w:name w:val="Заголовок"/>
    <w:basedOn w:val="a"/>
    <w:next w:val="a4"/>
    <w:rsid w:val="001F6E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semiHidden/>
    <w:rsid w:val="001F6E5C"/>
    <w:pPr>
      <w:jc w:val="both"/>
    </w:pPr>
    <w:rPr>
      <w:sz w:val="28"/>
    </w:rPr>
  </w:style>
  <w:style w:type="paragraph" w:styleId="a6">
    <w:name w:val="List"/>
    <w:basedOn w:val="a4"/>
    <w:semiHidden/>
    <w:rsid w:val="001F6E5C"/>
    <w:rPr>
      <w:rFonts w:cs="Tahoma"/>
    </w:rPr>
  </w:style>
  <w:style w:type="paragraph" w:styleId="a7">
    <w:name w:val="Title"/>
    <w:basedOn w:val="a"/>
    <w:next w:val="a8"/>
    <w:qFormat/>
    <w:rsid w:val="001F6E5C"/>
    <w:pPr>
      <w:jc w:val="center"/>
    </w:pPr>
    <w:rPr>
      <w:b/>
      <w:bCs/>
      <w:sz w:val="28"/>
    </w:rPr>
  </w:style>
  <w:style w:type="paragraph" w:styleId="a9">
    <w:name w:val="index heading"/>
    <w:basedOn w:val="a"/>
    <w:semiHidden/>
    <w:rsid w:val="001F6E5C"/>
    <w:pPr>
      <w:suppressLineNumbers/>
    </w:pPr>
    <w:rPr>
      <w:rFonts w:cs="Tahoma"/>
    </w:rPr>
  </w:style>
  <w:style w:type="paragraph" w:styleId="a8">
    <w:name w:val="Subtitle"/>
    <w:basedOn w:val="a3"/>
    <w:next w:val="a4"/>
    <w:qFormat/>
    <w:rsid w:val="001F6E5C"/>
    <w:pPr>
      <w:jc w:val="center"/>
    </w:pPr>
    <w:rPr>
      <w:i/>
      <w:iCs/>
    </w:rPr>
  </w:style>
  <w:style w:type="paragraph" w:styleId="2">
    <w:name w:val="Body Text 2"/>
    <w:basedOn w:val="a"/>
    <w:semiHidden/>
    <w:rsid w:val="001F6E5C"/>
    <w:rPr>
      <w:sz w:val="28"/>
    </w:rPr>
  </w:style>
  <w:style w:type="paragraph" w:styleId="aa">
    <w:name w:val="Balloon Text"/>
    <w:basedOn w:val="a"/>
    <w:rsid w:val="001F6E5C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1F6E5C"/>
    <w:pPr>
      <w:tabs>
        <w:tab w:val="left" w:pos="8100"/>
      </w:tabs>
      <w:ind w:left="142"/>
      <w:jc w:val="both"/>
    </w:pPr>
  </w:style>
  <w:style w:type="paragraph" w:styleId="3">
    <w:name w:val="Body Text 3"/>
    <w:basedOn w:val="a"/>
    <w:semiHidden/>
    <w:rsid w:val="001F6E5C"/>
    <w:pPr>
      <w:tabs>
        <w:tab w:val="left" w:pos="8100"/>
      </w:tabs>
      <w:jc w:val="both"/>
    </w:pPr>
    <w:rPr>
      <w:sz w:val="20"/>
    </w:rPr>
  </w:style>
  <w:style w:type="character" w:customStyle="1" w:styleId="a5">
    <w:name w:val="Основной текст Знак"/>
    <w:basedOn w:val="a0"/>
    <w:link w:val="a4"/>
    <w:semiHidden/>
    <w:rsid w:val="00EC1010"/>
    <w:rPr>
      <w:sz w:val="28"/>
      <w:szCs w:val="24"/>
      <w:lang w:eastAsia="ar-SA"/>
    </w:rPr>
  </w:style>
  <w:style w:type="paragraph" w:styleId="ac">
    <w:name w:val="caption"/>
    <w:basedOn w:val="a"/>
    <w:next w:val="a"/>
    <w:uiPriority w:val="35"/>
    <w:semiHidden/>
    <w:unhideWhenUsed/>
    <w:qFormat/>
    <w:rsid w:val="007D4A51"/>
    <w:pPr>
      <w:spacing w:after="200"/>
    </w:pPr>
    <w:rPr>
      <w:b/>
      <w:bCs/>
      <w:color w:val="4F81BD" w:themeColor="accent1"/>
      <w:sz w:val="18"/>
      <w:szCs w:val="18"/>
    </w:rPr>
  </w:style>
  <w:style w:type="paragraph" w:styleId="ad">
    <w:name w:val="No Spacing"/>
    <w:qFormat/>
    <w:rsid w:val="007D4A51"/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as</dc:creator>
  <cp:lastModifiedBy>admin</cp:lastModifiedBy>
  <cp:revision>38</cp:revision>
  <cp:lastPrinted>2009-09-16T08:19:00Z</cp:lastPrinted>
  <dcterms:created xsi:type="dcterms:W3CDTF">2020-07-21T08:41:00Z</dcterms:created>
  <dcterms:modified xsi:type="dcterms:W3CDTF">2025-02-05T12:15:00Z</dcterms:modified>
</cp:coreProperties>
</file>