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10149–ОАЗФ/1/9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Спейсер Д 280 мм 144	шт. 75168,00 руб.; Отвод ПЭ100 SDR 13,6 Ф280-11* сегментный 8шт. 21539,7 руб.; Отвод ПЭ100 SDR 13,6 Ф280-22* сегментный 4шт. 10 770,3 руб.; Отвод ПЭ100 SDR 13,6 Ф280-60* сегментный 3шт.	13 036,5 руб.; Отвод ПЭ100 SDR 13,6 Ф280-90* сегментный 3шт. 19620,9 руб.; Вантуз Ду50 ВМТ 50.000 3шт. 7460,1 руб.; Труба ПП гофрированная Икопласт с раструбом SN16; L=6 DN/OD 200/174; длина 6м 3шт. 1751,4 руб.; Труба ПЭ100 SDR17 ф110 х 6,6 78п.м. 28133,1 руб.; Труба ПЭ100 SDR17 ф110 х 6,6 10п.м. 3607,2 руб.; Труба ПЭ100 SDR17 ф110 х 6,6 2,35п.м. 847,8 руб.; Труба ПЭ100 SDR17 ф63 х 3,8 20п.м. 2425,5 руб.; Труба ПЭ100 SDR17 ф63 х 3,8 43,5 п.м. 5275,8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205 656.30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