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10127–ОАОФ/1/1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«10» декабря 2024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10127-ОАОФ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"ЭПС";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Право требования к Варнавину Денису Александровичу в порядке субсидиарной ответственности в размере 1 435 519 рублей 11 копеек, на основании определения Арбитражного суда Нижегородской области от 10.07.2024 г. по делу № А43-49939/2019.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1 291 967.20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А43-49939/2019 58-157.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"ЭПС".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«05» ноября 2024г. 09:00:00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«10» декабря 2024г. 11:00:00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