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10126–ОАОФ/2/1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декабря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10126-ОАОФ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Коваженков Михаил Николаевич;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участок: виды разрешенного использования: для садоводства, категория земель: Земли сельскохозяйственного назначения, кадастровый номер: 52:26:0060102:109; площадь 500 кв.м.; адрес: обл. Нижегородская, р-н Кстовский, сдт "Отдых",, ул. в районе с. Большое Мокрое, участок 90, без координат границ.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А43-28934/2023 10-360.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Коваженков Михаил Николаевич.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октября 2024г.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«29» ноября 2024г.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«02» декабря 2024г.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«02» декабря 2024г.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