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10044–ОАОФ/2/5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Отдельно стоящее здание (центральный склад), нежилое, 1 этаж, площадью 838,90 м. кв., по адресу: Кемеровская область - Кузбасс, Тяжинский район, п. Листвянка, ул. Гаражная, д. 5, кадастровый номер 42:15:0104001:386 (здание частично разрушено).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2 225 203.22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«15» апреля 2024г. 10:00:00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«15» апреля 2024г. 11:00:00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